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A3" w:rsidRDefault="00CB23A3" w:rsidP="001539D9">
      <w:pPr>
        <w:ind w:left="-142" w:right="-152"/>
        <w:jc w:val="center"/>
        <w:rPr>
          <w:b/>
        </w:rPr>
      </w:pPr>
    </w:p>
    <w:p w:rsidR="00CB23A3" w:rsidRDefault="00CB23A3" w:rsidP="001539D9">
      <w:pPr>
        <w:ind w:left="-142" w:right="-152"/>
        <w:jc w:val="center"/>
        <w:rPr>
          <w:b/>
        </w:rPr>
      </w:pPr>
      <w:r w:rsidRPr="00CA0ED4">
        <w:rPr>
          <w:b/>
        </w:rPr>
        <w:t>TEKNO KATALOG KAPSAMINDAKİ FİRMALARDAN GERÇEKLEŞTİRİLECEK AÇIK SATIŞLARA AİT SATINALMA SÖZLEŞMESİ</w:t>
      </w:r>
    </w:p>
    <w:p w:rsidR="00CA0ED4" w:rsidRPr="00CA0ED4" w:rsidRDefault="00CA0ED4" w:rsidP="001539D9">
      <w:pPr>
        <w:ind w:left="-142" w:right="-152"/>
        <w:jc w:val="center"/>
        <w:rPr>
          <w:b/>
        </w:rPr>
      </w:pPr>
    </w:p>
    <w:p w:rsidR="00CA0ED4" w:rsidRPr="00CA0ED4" w:rsidRDefault="00CB23A3" w:rsidP="001539D9">
      <w:pPr>
        <w:ind w:left="-142" w:right="-152"/>
        <w:jc w:val="left"/>
        <w:rPr>
          <w:b/>
        </w:rPr>
      </w:pPr>
      <w:r w:rsidRPr="00CA0ED4">
        <w:rPr>
          <w:b/>
        </w:rPr>
        <w:t xml:space="preserve">DEVLET MALZEME OFİSİ </w:t>
      </w:r>
    </w:p>
    <w:p w:rsidR="008D72E0" w:rsidRPr="00CA0ED4" w:rsidRDefault="00CB23A3" w:rsidP="001539D9">
      <w:pPr>
        <w:ind w:left="-142" w:right="-152"/>
        <w:jc w:val="left"/>
        <w:rPr>
          <w:b/>
        </w:rPr>
      </w:pPr>
      <w:r w:rsidRPr="00CA0ED4">
        <w:rPr>
          <w:b/>
        </w:rPr>
        <w:t>GENEL MÜDÜRLÜĞÜ</w:t>
      </w:r>
    </w:p>
    <w:p w:rsidR="008D72E0" w:rsidRPr="001539D9" w:rsidRDefault="00CB23A3" w:rsidP="001539D9">
      <w:pPr>
        <w:ind w:left="-142" w:right="-152"/>
        <w:jc w:val="right"/>
        <w:rPr>
          <w:sz w:val="22"/>
        </w:rPr>
      </w:pPr>
      <w:r w:rsidRPr="001539D9">
        <w:rPr>
          <w:sz w:val="22"/>
        </w:rPr>
        <w:t xml:space="preserve">Sözleşme Tarihi : </w:t>
      </w:r>
      <w:proofErr w:type="gramStart"/>
      <w:r w:rsidRPr="001539D9">
        <w:rPr>
          <w:sz w:val="22"/>
        </w:rPr>
        <w:t>...........</w:t>
      </w:r>
      <w:proofErr w:type="gramEnd"/>
      <w:r w:rsidRPr="001539D9">
        <w:rPr>
          <w:sz w:val="22"/>
        </w:rPr>
        <w:t xml:space="preserve"> </w:t>
      </w:r>
    </w:p>
    <w:p w:rsidR="00CB23A3" w:rsidRPr="001539D9" w:rsidRDefault="00CB23A3" w:rsidP="001539D9">
      <w:pPr>
        <w:ind w:left="-142" w:right="-152"/>
        <w:jc w:val="right"/>
        <w:rPr>
          <w:sz w:val="22"/>
        </w:rPr>
      </w:pPr>
      <w:r w:rsidRPr="001539D9">
        <w:rPr>
          <w:sz w:val="22"/>
        </w:rPr>
        <w:t>Sözleşme No (K-20</w:t>
      </w:r>
      <w:r w:rsidR="008D72E0" w:rsidRPr="001539D9">
        <w:rPr>
          <w:sz w:val="22"/>
        </w:rPr>
        <w:t>24</w:t>
      </w:r>
      <w:r w:rsidRPr="001539D9">
        <w:rPr>
          <w:sz w:val="22"/>
        </w:rPr>
        <w:t xml:space="preserve">-TK-1): </w:t>
      </w:r>
      <w:proofErr w:type="gramStart"/>
      <w:r w:rsidRPr="001539D9">
        <w:rPr>
          <w:sz w:val="22"/>
        </w:rPr>
        <w:t>…...……</w:t>
      </w:r>
      <w:proofErr w:type="gramEnd"/>
    </w:p>
    <w:p w:rsidR="00CA0ED4" w:rsidRPr="001539D9" w:rsidRDefault="00CA0ED4" w:rsidP="001539D9">
      <w:pPr>
        <w:ind w:left="-142" w:right="-152"/>
        <w:jc w:val="right"/>
        <w:rPr>
          <w:b/>
          <w:sz w:val="22"/>
        </w:rPr>
      </w:pPr>
    </w:p>
    <w:p w:rsidR="00CB23A3" w:rsidRPr="001539D9" w:rsidRDefault="00CB23A3" w:rsidP="001539D9">
      <w:pPr>
        <w:ind w:left="-142" w:right="-152"/>
        <w:rPr>
          <w:sz w:val="22"/>
        </w:rPr>
      </w:pPr>
      <w:r w:rsidRPr="001539D9">
        <w:rPr>
          <w:sz w:val="22"/>
        </w:rPr>
        <w:t>Bir taraftan, Devlet  Malzeme  Ofisi  Genel  Müdürlüğü adına hareket eden</w:t>
      </w:r>
      <w:proofErr w:type="gramStart"/>
      <w:r w:rsidRPr="001539D9">
        <w:rPr>
          <w:sz w:val="22"/>
        </w:rPr>
        <w:t>……………….</w:t>
      </w:r>
      <w:proofErr w:type="gramEnd"/>
      <w:r w:rsidRPr="001539D9">
        <w:rPr>
          <w:sz w:val="22"/>
        </w:rPr>
        <w:t xml:space="preserve"> ve </w:t>
      </w:r>
      <w:proofErr w:type="gramStart"/>
      <w:r w:rsidRPr="001539D9">
        <w:rPr>
          <w:sz w:val="22"/>
        </w:rPr>
        <w:t>………….………….,</w:t>
      </w:r>
      <w:proofErr w:type="gramEnd"/>
      <w:r w:rsidRPr="001539D9">
        <w:rPr>
          <w:sz w:val="22"/>
        </w:rPr>
        <w:t xml:space="preserve"> diğer taraftan, ......................................... firması adına  yetkili kılınan </w:t>
      </w:r>
      <w:proofErr w:type="gramStart"/>
      <w:r w:rsidRPr="001539D9">
        <w:rPr>
          <w:sz w:val="22"/>
        </w:rPr>
        <w:t>……………………………………………………….….</w:t>
      </w:r>
      <w:proofErr w:type="gramEnd"/>
      <w:r w:rsidRPr="001539D9">
        <w:rPr>
          <w:sz w:val="22"/>
        </w:rPr>
        <w:t>arasında aşağıdaki şartlar dahilinde işbu sözleşme imzalanmıştır.</w:t>
      </w:r>
    </w:p>
    <w:p w:rsidR="00CB23A3" w:rsidRPr="001539D9" w:rsidRDefault="00CB23A3" w:rsidP="001539D9">
      <w:pPr>
        <w:ind w:left="-142" w:right="-152"/>
        <w:rPr>
          <w:sz w:val="22"/>
        </w:rPr>
      </w:pPr>
      <w:r w:rsidRPr="001539D9">
        <w:rPr>
          <w:sz w:val="22"/>
        </w:rPr>
        <w:t>Bu sözleşme metni ile eklerinde geçen;</w:t>
      </w:r>
    </w:p>
    <w:p w:rsidR="00CB23A3" w:rsidRPr="001539D9" w:rsidRDefault="00CB23A3" w:rsidP="001539D9">
      <w:pPr>
        <w:ind w:left="-142" w:right="-152"/>
        <w:rPr>
          <w:sz w:val="22"/>
        </w:rPr>
      </w:pPr>
      <w:r w:rsidRPr="001539D9">
        <w:rPr>
          <w:b/>
          <w:sz w:val="22"/>
        </w:rPr>
        <w:t>Açık Satış</w:t>
      </w:r>
      <w:r w:rsidRPr="001539D9">
        <w:rPr>
          <w:sz w:val="22"/>
        </w:rPr>
        <w:t>: Katalogda yer alan tedarikçi ürünlerinin müşterilerce talep edilmesi halinde, iş bu sözleşme kapsamında DMO tarafından tedarikçiye sipariş edilen ürünün, müşterilere yapılan satışını,</w:t>
      </w:r>
    </w:p>
    <w:p w:rsidR="00CB23A3" w:rsidRPr="001539D9" w:rsidRDefault="00CB23A3" w:rsidP="001539D9">
      <w:pPr>
        <w:ind w:left="-142" w:right="-152"/>
        <w:rPr>
          <w:sz w:val="22"/>
        </w:rPr>
      </w:pPr>
      <w:r w:rsidRPr="001539D9">
        <w:rPr>
          <w:b/>
          <w:sz w:val="22"/>
        </w:rPr>
        <w:t>DMO:</w:t>
      </w:r>
      <w:r w:rsidRPr="001539D9">
        <w:rPr>
          <w:sz w:val="22"/>
        </w:rPr>
        <w:t xml:space="preserve"> Sermayesinin tamamı Devlete ait, iktisadi alanda ticari esaslara göre faaliyet göstermek üzere kurulan Devlet Malzeme Ofisi Genel Müdürlüğünü,</w:t>
      </w:r>
    </w:p>
    <w:p w:rsidR="00CB23A3" w:rsidRPr="001539D9" w:rsidRDefault="00CB23A3" w:rsidP="001539D9">
      <w:pPr>
        <w:ind w:left="-142" w:right="-152"/>
        <w:rPr>
          <w:sz w:val="22"/>
        </w:rPr>
      </w:pPr>
      <w:r w:rsidRPr="001539D9">
        <w:rPr>
          <w:b/>
          <w:sz w:val="22"/>
        </w:rPr>
        <w:t xml:space="preserve">DMO e-Satış </w:t>
      </w:r>
      <w:proofErr w:type="spellStart"/>
      <w:r w:rsidRPr="001539D9">
        <w:rPr>
          <w:b/>
          <w:sz w:val="22"/>
        </w:rPr>
        <w:t>Portalı</w:t>
      </w:r>
      <w:proofErr w:type="spellEnd"/>
      <w:r w:rsidRPr="001539D9">
        <w:rPr>
          <w:b/>
          <w:sz w:val="22"/>
        </w:rPr>
        <w:t>:</w:t>
      </w:r>
      <w:r w:rsidRPr="001539D9">
        <w:rPr>
          <w:sz w:val="22"/>
        </w:rPr>
        <w:t xml:space="preserve"> Açık satış konusu yapılan ürünlerin yayınlandığı elektronik satış sitesini,</w:t>
      </w:r>
    </w:p>
    <w:p w:rsidR="00CB23A3" w:rsidRPr="001539D9" w:rsidRDefault="00CB23A3" w:rsidP="001539D9">
      <w:pPr>
        <w:ind w:left="-142" w:right="-152"/>
        <w:rPr>
          <w:sz w:val="22"/>
        </w:rPr>
      </w:pPr>
      <w:r w:rsidRPr="001539D9">
        <w:rPr>
          <w:b/>
          <w:sz w:val="22"/>
        </w:rPr>
        <w:t>ERP sistemi:</w:t>
      </w:r>
      <w:r w:rsidRPr="001539D9">
        <w:rPr>
          <w:sz w:val="22"/>
        </w:rPr>
        <w:t xml:space="preserve"> </w:t>
      </w:r>
      <w:r w:rsidR="00A95D20" w:rsidRPr="001539D9">
        <w:rPr>
          <w:sz w:val="22"/>
        </w:rPr>
        <w:t>DMO</w:t>
      </w:r>
      <w:r w:rsidRPr="001539D9">
        <w:rPr>
          <w:sz w:val="22"/>
        </w:rPr>
        <w:t xml:space="preserve"> otomasyon sisteminin bir parçası olan Kurumsal Kaynak Planlama yazılımını,</w:t>
      </w:r>
    </w:p>
    <w:p w:rsidR="00CB23A3" w:rsidRPr="001539D9" w:rsidRDefault="00CB23A3" w:rsidP="001539D9">
      <w:pPr>
        <w:ind w:left="-142" w:right="-152"/>
        <w:rPr>
          <w:sz w:val="22"/>
        </w:rPr>
      </w:pPr>
      <w:r w:rsidRPr="001539D9">
        <w:rPr>
          <w:b/>
          <w:sz w:val="22"/>
        </w:rPr>
        <w:t>Kampanya:</w:t>
      </w:r>
      <w:r w:rsidRPr="001539D9">
        <w:rPr>
          <w:sz w:val="22"/>
        </w:rPr>
        <w:t xml:space="preserve"> Kampanya belirli bir tarih aralığında geçerli olmak üzere doğrudan üretici, ithalatçı veya genel </w:t>
      </w:r>
      <w:proofErr w:type="gramStart"/>
      <w:r w:rsidRPr="001539D9">
        <w:rPr>
          <w:sz w:val="22"/>
        </w:rPr>
        <w:t>distribütör</w:t>
      </w:r>
      <w:proofErr w:type="gramEnd"/>
      <w:r w:rsidRPr="001539D9">
        <w:rPr>
          <w:sz w:val="22"/>
        </w:rPr>
        <w:t xml:space="preserve"> tarafından bayi alış ve/veya perakende satış fiyatlarından daha indirimli fiyatlarla yapılan satış fiyatını,</w:t>
      </w:r>
    </w:p>
    <w:p w:rsidR="00CB23A3" w:rsidRPr="001539D9" w:rsidRDefault="00CB23A3" w:rsidP="001539D9">
      <w:pPr>
        <w:ind w:left="-142" w:right="-152"/>
        <w:rPr>
          <w:sz w:val="22"/>
        </w:rPr>
      </w:pPr>
      <w:r w:rsidRPr="001539D9">
        <w:rPr>
          <w:b/>
          <w:sz w:val="22"/>
        </w:rPr>
        <w:t>Katalog:</w:t>
      </w:r>
      <w:r w:rsidRPr="001539D9">
        <w:rPr>
          <w:sz w:val="22"/>
        </w:rPr>
        <w:t xml:space="preserve"> Ürünlerin teknik özellikleri ile fiyatlarının gösterildiği, DMO ile tedarikçi arasında belli bir dönem için yapılan, karşılıklı olarak alım ve satım taahhüdünü içeren bir sözleşmeye dayanan ve elektronik ortamda da sunulan hizmeti,</w:t>
      </w:r>
    </w:p>
    <w:p w:rsidR="00CB23A3" w:rsidRPr="001539D9" w:rsidRDefault="00CB23A3" w:rsidP="001539D9">
      <w:pPr>
        <w:ind w:left="-142" w:right="-152"/>
        <w:rPr>
          <w:sz w:val="22"/>
        </w:rPr>
      </w:pPr>
      <w:r w:rsidRPr="001539D9">
        <w:rPr>
          <w:b/>
          <w:sz w:val="22"/>
        </w:rPr>
        <w:t>Katalog Sözleşmesinin Askıya Alınması:</w:t>
      </w:r>
      <w:r w:rsidRPr="001539D9">
        <w:rPr>
          <w:sz w:val="22"/>
        </w:rPr>
        <w:t xml:space="preserve"> Bu sözleşmede öngörülen hallerde tedarikçinin sözleşme eki ürün listesinde yer alan ürünlerinin tamamının satışının/yayınının geçici olarak durdurulmasını,</w:t>
      </w:r>
    </w:p>
    <w:p w:rsidR="00CB23A3" w:rsidRPr="001539D9" w:rsidRDefault="00CB23A3" w:rsidP="001539D9">
      <w:pPr>
        <w:ind w:left="-142" w:right="-152"/>
        <w:rPr>
          <w:sz w:val="22"/>
        </w:rPr>
      </w:pPr>
      <w:r w:rsidRPr="001539D9">
        <w:rPr>
          <w:b/>
          <w:sz w:val="22"/>
        </w:rPr>
        <w:t>Katalog Ürünlerinin Satışının/Yayınının Durdurulması</w:t>
      </w:r>
      <w:r w:rsidRPr="001539D9">
        <w:rPr>
          <w:sz w:val="22"/>
        </w:rPr>
        <w:t>: Bu sözleşmede öngörülen hallerde tedarikçinin sözleşme eki ürün listesinde yer alan bir veya birkaç ürününün satışının/yayınının geçici olarak durdurulmasını,</w:t>
      </w:r>
    </w:p>
    <w:p w:rsidR="00CB23A3" w:rsidRPr="001539D9" w:rsidRDefault="00CB23A3" w:rsidP="001539D9">
      <w:pPr>
        <w:ind w:left="-142" w:right="-152"/>
        <w:rPr>
          <w:sz w:val="22"/>
        </w:rPr>
      </w:pPr>
      <w:r w:rsidRPr="001539D9">
        <w:rPr>
          <w:b/>
          <w:sz w:val="22"/>
        </w:rPr>
        <w:t>Kayıtlı Elektronik Posta (KEP):</w:t>
      </w:r>
      <w:r w:rsidRPr="001539D9">
        <w:rPr>
          <w:sz w:val="22"/>
        </w:rPr>
        <w:t xml:space="preserve"> Elektronik iletilerin, gönderimi ve teslimatı da dâhil olmak üzere kullanımına ilişkin olarak hukuki delil sağlayan, elektronik postanın nitelikli şeklini,</w:t>
      </w:r>
    </w:p>
    <w:p w:rsidR="00CB23A3" w:rsidRPr="001539D9" w:rsidRDefault="00CB23A3" w:rsidP="001539D9">
      <w:pPr>
        <w:ind w:left="-142" w:right="-152"/>
        <w:rPr>
          <w:sz w:val="22"/>
        </w:rPr>
      </w:pPr>
      <w:proofErr w:type="gramStart"/>
      <w:r w:rsidRPr="001539D9">
        <w:rPr>
          <w:b/>
          <w:sz w:val="22"/>
        </w:rPr>
        <w:t>Kayıtlı Elektronik Posta Hizmet Sağlayıcısı (KEPHS</w:t>
      </w:r>
      <w:r w:rsidRPr="001539D9">
        <w:rPr>
          <w:sz w:val="22"/>
        </w:rPr>
        <w:t>): 13/1/2011 tarihli ve 6102 sayılı Türk Ticaret Kanunu kapsamındaki yetkilendirme çerçevesinde KEP sistemi kurmak ve işletmek için kurulan anonim şirket ile başvuru yapması ve gerekli koşulları sağlaması hâlinde 11/2/1959 tarihli ve 7201 sayılı Tebligat Kanununun hükümlerine göre elektronik ortamda tebligat yapmaya yetkili kılınmış idareyi,</w:t>
      </w:r>
      <w:proofErr w:type="gramEnd"/>
    </w:p>
    <w:p w:rsidR="00CB23A3" w:rsidRPr="001539D9" w:rsidRDefault="00CB23A3" w:rsidP="00CB23A3">
      <w:pPr>
        <w:ind w:left="-142" w:right="-152"/>
        <w:rPr>
          <w:sz w:val="22"/>
        </w:rPr>
      </w:pPr>
      <w:r w:rsidRPr="001539D9">
        <w:rPr>
          <w:b/>
          <w:sz w:val="22"/>
        </w:rPr>
        <w:t>Müşteri:</w:t>
      </w:r>
      <w:r w:rsidRPr="001539D9">
        <w:rPr>
          <w:sz w:val="22"/>
        </w:rPr>
        <w:t xml:space="preserve"> </w:t>
      </w:r>
      <w:r w:rsidR="001C435F" w:rsidRPr="001539D9">
        <w:rPr>
          <w:sz w:val="22"/>
        </w:rPr>
        <w:t>DMO Ana Statüsünde belirtilen ve DMO'dan talepte bulunabilecek kurum ve kuruluşlarını</w:t>
      </w:r>
      <w:r w:rsidRPr="001539D9">
        <w:rPr>
          <w:sz w:val="22"/>
        </w:rPr>
        <w:t>,</w:t>
      </w:r>
    </w:p>
    <w:p w:rsidR="00CB23A3" w:rsidRPr="001539D9" w:rsidRDefault="00CB23A3" w:rsidP="00CB23A3">
      <w:pPr>
        <w:ind w:left="-142" w:right="-152"/>
        <w:rPr>
          <w:sz w:val="22"/>
        </w:rPr>
      </w:pPr>
      <w:r w:rsidRPr="001539D9">
        <w:rPr>
          <w:b/>
          <w:sz w:val="22"/>
        </w:rPr>
        <w:t>Satış Organı:</w:t>
      </w:r>
      <w:r w:rsidRPr="001539D9">
        <w:rPr>
          <w:sz w:val="22"/>
        </w:rPr>
        <w:t xml:space="preserve"> Müşterilere satış ve dağıtım hizmeti vermek üzere merkez ve taşrada kurulan birimleri,</w:t>
      </w:r>
    </w:p>
    <w:p w:rsidR="00CB23A3" w:rsidRPr="001539D9" w:rsidRDefault="00CB23A3" w:rsidP="00CB23A3">
      <w:pPr>
        <w:ind w:left="-142" w:right="-152"/>
        <w:rPr>
          <w:sz w:val="22"/>
        </w:rPr>
      </w:pPr>
      <w:r w:rsidRPr="001539D9">
        <w:rPr>
          <w:b/>
          <w:sz w:val="22"/>
        </w:rPr>
        <w:t>Sipariş:</w:t>
      </w:r>
      <w:r w:rsidRPr="001539D9">
        <w:rPr>
          <w:sz w:val="22"/>
        </w:rPr>
        <w:t xml:space="preserve"> Bu sözleşme kapsamında tedarikçiye gönderilen sipariş mektubunu,</w:t>
      </w:r>
    </w:p>
    <w:p w:rsidR="00CB23A3" w:rsidRPr="001539D9" w:rsidRDefault="00CB23A3" w:rsidP="00CB23A3">
      <w:pPr>
        <w:ind w:left="-142" w:right="-152"/>
        <w:rPr>
          <w:sz w:val="22"/>
        </w:rPr>
      </w:pPr>
      <w:r w:rsidRPr="001539D9">
        <w:rPr>
          <w:b/>
          <w:sz w:val="22"/>
        </w:rPr>
        <w:t>Sözleşme Süresi:</w:t>
      </w:r>
      <w:r w:rsidRPr="001539D9">
        <w:rPr>
          <w:sz w:val="22"/>
        </w:rPr>
        <w:t xml:space="preserve"> Sözleşmenin 20. maddesinde belirtilen geçerlilik tarihleri arasındaki süreyi,</w:t>
      </w:r>
    </w:p>
    <w:p w:rsidR="000E7355" w:rsidRPr="001539D9" w:rsidRDefault="000E7355" w:rsidP="000E7355">
      <w:pPr>
        <w:ind w:left="-142" w:right="-152"/>
        <w:rPr>
          <w:sz w:val="22"/>
        </w:rPr>
      </w:pPr>
      <w:r w:rsidRPr="001539D9">
        <w:rPr>
          <w:b/>
          <w:sz w:val="22"/>
        </w:rPr>
        <w:t>Tedarikçi:</w:t>
      </w:r>
      <w:r w:rsidRPr="001539D9">
        <w:rPr>
          <w:sz w:val="22"/>
        </w:rPr>
        <w:t xml:space="preserve"> Bu sözleşmeye taraf olan üretici, ithalatçı, dağıtıcı veya yetkili satıcı gerçek veya tüzel kişiyi,</w:t>
      </w:r>
    </w:p>
    <w:p w:rsidR="000E7355" w:rsidRPr="001539D9" w:rsidRDefault="000E7355" w:rsidP="000E7355">
      <w:pPr>
        <w:ind w:left="-142" w:right="-152"/>
        <w:rPr>
          <w:sz w:val="22"/>
        </w:rPr>
      </w:pPr>
      <w:r w:rsidRPr="001539D9">
        <w:rPr>
          <w:b/>
          <w:sz w:val="22"/>
        </w:rPr>
        <w:t>Ürün:</w:t>
      </w:r>
      <w:r w:rsidRPr="001539D9">
        <w:rPr>
          <w:sz w:val="22"/>
        </w:rPr>
        <w:t xml:space="preserve"> Müşterilerin DMO'dan talep ettikleri bu sözleşme konusu mal veya hizmeti,</w:t>
      </w:r>
    </w:p>
    <w:p w:rsidR="000E7355" w:rsidRPr="001539D9" w:rsidRDefault="000E7355" w:rsidP="000E7355">
      <w:pPr>
        <w:ind w:left="-142" w:right="-152"/>
        <w:rPr>
          <w:sz w:val="22"/>
        </w:rPr>
      </w:pPr>
      <w:proofErr w:type="gramStart"/>
      <w:r w:rsidRPr="001539D9">
        <w:rPr>
          <w:sz w:val="22"/>
        </w:rPr>
        <w:lastRenderedPageBreak/>
        <w:t>ifade</w:t>
      </w:r>
      <w:proofErr w:type="gramEnd"/>
      <w:r w:rsidRPr="001539D9">
        <w:rPr>
          <w:sz w:val="22"/>
        </w:rPr>
        <w:t xml:space="preserve"> eder.</w:t>
      </w:r>
    </w:p>
    <w:p w:rsidR="000E7355" w:rsidRPr="001539D9" w:rsidRDefault="000E7355" w:rsidP="000E7355">
      <w:pPr>
        <w:ind w:left="-142" w:right="-152"/>
        <w:rPr>
          <w:b/>
          <w:sz w:val="22"/>
        </w:rPr>
      </w:pPr>
      <w:r w:rsidRPr="001539D9">
        <w:rPr>
          <w:b/>
          <w:sz w:val="22"/>
        </w:rPr>
        <w:t>Konu</w:t>
      </w:r>
    </w:p>
    <w:p w:rsidR="000E7355" w:rsidRPr="001539D9" w:rsidRDefault="000E7355" w:rsidP="000E7355">
      <w:pPr>
        <w:ind w:left="-142" w:right="-152"/>
        <w:rPr>
          <w:sz w:val="22"/>
        </w:rPr>
      </w:pPr>
      <w:proofErr w:type="gramStart"/>
      <w:r w:rsidRPr="001539D9">
        <w:rPr>
          <w:b/>
          <w:sz w:val="22"/>
        </w:rPr>
        <w:t>MADDE 1.</w:t>
      </w:r>
      <w:r w:rsidRPr="001539D9">
        <w:rPr>
          <w:sz w:val="22"/>
        </w:rPr>
        <w:t xml:space="preserve"> - (1) Sözleşmenin konusu; ekli listede cins, marka, model, tip, üretici firma ürün kodu veya parti numaraları ile benzeri tanıtıcı özellikleri gösterilen ve katalogda yayınlanması kararlaştırılan ürünün, DMO tarafından uygun görülmesi şartıyla sözleşme süresi boyunca satın alınmasını, tedarikçinin de söz konusu ürünü, işbu sözleşme ve ekleri hükümleri dâhilinde DMO'nun talebine bağlı olarak, satmasını içeren karşılıklı taahhütlerdir.</w:t>
      </w:r>
      <w:proofErr w:type="gramEnd"/>
    </w:p>
    <w:p w:rsidR="000E7355" w:rsidRPr="001539D9" w:rsidRDefault="000E7355" w:rsidP="000E7355">
      <w:pPr>
        <w:ind w:left="-142" w:right="-152"/>
        <w:rPr>
          <w:sz w:val="22"/>
        </w:rPr>
      </w:pPr>
      <w:r w:rsidRPr="001539D9">
        <w:rPr>
          <w:sz w:val="22"/>
        </w:rPr>
        <w:t>(2) DMO, ihtiyaç konusu ürünü alıp almamakta, bu sözleşme hükümleri dâhilinde ayrı bir pazarlık konusu yapmakta veya istediği usulle, başka bir kaynaktan sağlamakta serbest olup, bu husus tedarikçi tarafından herhangi bir gerekçe veya hak iddiasına gerek olmaksızın kabul edilmiş sayılır.</w:t>
      </w:r>
    </w:p>
    <w:p w:rsidR="000E7355" w:rsidRPr="001539D9" w:rsidRDefault="000E7355" w:rsidP="000E7355">
      <w:pPr>
        <w:ind w:left="-142" w:right="-152"/>
        <w:rPr>
          <w:b/>
          <w:sz w:val="22"/>
        </w:rPr>
      </w:pPr>
      <w:r w:rsidRPr="001539D9">
        <w:rPr>
          <w:b/>
          <w:sz w:val="22"/>
        </w:rPr>
        <w:t>Amaç</w:t>
      </w:r>
    </w:p>
    <w:p w:rsidR="000E7355" w:rsidRPr="001539D9" w:rsidRDefault="000E7355" w:rsidP="000E7355">
      <w:pPr>
        <w:ind w:left="-142" w:right="-152"/>
        <w:rPr>
          <w:sz w:val="22"/>
        </w:rPr>
      </w:pPr>
      <w:r w:rsidRPr="001539D9">
        <w:rPr>
          <w:b/>
          <w:sz w:val="22"/>
        </w:rPr>
        <w:t>MADDE 2</w:t>
      </w:r>
      <w:r w:rsidRPr="001539D9">
        <w:rPr>
          <w:sz w:val="22"/>
        </w:rPr>
        <w:t>. - (1) Sözleşmenin amacı; DMO ile tedarikçi arasında, müşterilerin talebi doğrultusunda DMO tarafından satın alınacak ürünlerin fiyat, tedarik, teslim ve tesellümü ile bedelinin ödenmesine ilişkin esas ve usuller ile tarafların karşılıklı hak ve yükümlülüklerinin belirlenmesidir.</w:t>
      </w:r>
    </w:p>
    <w:p w:rsidR="000E7355" w:rsidRPr="001539D9" w:rsidRDefault="000E7355" w:rsidP="000E7355">
      <w:pPr>
        <w:ind w:left="-142" w:right="-152"/>
        <w:rPr>
          <w:b/>
          <w:sz w:val="22"/>
        </w:rPr>
      </w:pPr>
      <w:r w:rsidRPr="001539D9">
        <w:rPr>
          <w:b/>
          <w:sz w:val="22"/>
        </w:rPr>
        <w:t>Sözleşme Konusu Ürünler</w:t>
      </w:r>
    </w:p>
    <w:p w:rsidR="000E7355" w:rsidRPr="001539D9" w:rsidRDefault="000E7355" w:rsidP="000E7355">
      <w:pPr>
        <w:ind w:left="-142" w:right="-152"/>
        <w:rPr>
          <w:sz w:val="22"/>
        </w:rPr>
      </w:pPr>
      <w:r w:rsidRPr="001539D9">
        <w:rPr>
          <w:b/>
          <w:sz w:val="22"/>
        </w:rPr>
        <w:t xml:space="preserve">MADDE 3. </w:t>
      </w:r>
      <w:r w:rsidRPr="001539D9">
        <w:rPr>
          <w:sz w:val="22"/>
        </w:rPr>
        <w:t>- (1) Bu sözleşmenin konusu ürünler sözleşme ekindeki Ürün ve Fiyatlandırma Tablosunda (EK-3) DMO ürün kod numarası, adı, cinsi, markası, modeli, orijinal ürün kodu ile benzeri tanıtıcı özellikleri belirtilmiş ürünlerdir.</w:t>
      </w:r>
    </w:p>
    <w:p w:rsidR="000E7355" w:rsidRPr="001539D9" w:rsidRDefault="000E7355" w:rsidP="000E7355">
      <w:pPr>
        <w:ind w:left="-142" w:right="-152"/>
        <w:rPr>
          <w:sz w:val="22"/>
        </w:rPr>
      </w:pPr>
      <w:r w:rsidRPr="001539D9">
        <w:rPr>
          <w:sz w:val="22"/>
        </w:rPr>
        <w:t>(2) Katalog ’da yer alacak ürünlerin, orijinal ürün kodlarını taşıması şarttır.</w:t>
      </w:r>
    </w:p>
    <w:p w:rsidR="000E7355" w:rsidRPr="001539D9" w:rsidRDefault="000E7355" w:rsidP="000E7355">
      <w:pPr>
        <w:ind w:left="-142" w:right="-152"/>
        <w:rPr>
          <w:sz w:val="22"/>
        </w:rPr>
      </w:pPr>
      <w:r w:rsidRPr="001539D9">
        <w:rPr>
          <w:sz w:val="22"/>
        </w:rPr>
        <w:t>(3) Sözleşme süresi içerisinde sözleşme kapsamına yeni ürün ilave edilebilir veya mevcut ürünler sözleşme kapsamından çıkarılabilir.</w:t>
      </w:r>
    </w:p>
    <w:p w:rsidR="000E7355" w:rsidRPr="001539D9" w:rsidRDefault="000E7355" w:rsidP="000E7355">
      <w:pPr>
        <w:ind w:left="-142" w:right="-152"/>
        <w:rPr>
          <w:sz w:val="22"/>
        </w:rPr>
      </w:pPr>
      <w:r w:rsidRPr="001539D9">
        <w:rPr>
          <w:sz w:val="22"/>
        </w:rPr>
        <w:t>(4) İlave ürün başvuruları, her zaman yapılabilecektir. Ancak aynı ay içinde bir defadan fazla ilave ürün teklifinde bulunulamayacaktır.</w:t>
      </w:r>
    </w:p>
    <w:p w:rsidR="000E7355" w:rsidRPr="001539D9" w:rsidRDefault="000E7355" w:rsidP="000E7355">
      <w:pPr>
        <w:ind w:left="-142" w:right="-152"/>
        <w:rPr>
          <w:sz w:val="22"/>
        </w:rPr>
      </w:pPr>
      <w:r w:rsidRPr="001539D9">
        <w:rPr>
          <w:sz w:val="22"/>
        </w:rPr>
        <w:t xml:space="preserve">(5) Postayla yapılacak ilave ürün başvurularında, </w:t>
      </w:r>
      <w:r w:rsidR="00A95D20" w:rsidRPr="001539D9">
        <w:rPr>
          <w:sz w:val="22"/>
        </w:rPr>
        <w:t>DMO</w:t>
      </w:r>
      <w:r w:rsidRPr="001539D9">
        <w:rPr>
          <w:sz w:val="22"/>
        </w:rPr>
        <w:t xml:space="preserve"> evrak kayıt tarihi başvuru tarihi olarak kabul edilir.</w:t>
      </w:r>
    </w:p>
    <w:p w:rsidR="000E7355" w:rsidRPr="001539D9" w:rsidRDefault="000E7355" w:rsidP="000E7355">
      <w:pPr>
        <w:ind w:left="-142" w:right="-152"/>
        <w:rPr>
          <w:sz w:val="22"/>
        </w:rPr>
      </w:pPr>
      <w:r w:rsidRPr="001539D9">
        <w:rPr>
          <w:sz w:val="22"/>
        </w:rPr>
        <w:t xml:space="preserve">(6) İlave ürün başvurusunda bulunduktan sonra </w:t>
      </w:r>
      <w:r w:rsidR="00A95D20" w:rsidRPr="001539D9">
        <w:rPr>
          <w:sz w:val="22"/>
        </w:rPr>
        <w:t>DMO’ca</w:t>
      </w:r>
      <w:r w:rsidRPr="001539D9">
        <w:rPr>
          <w:sz w:val="22"/>
        </w:rPr>
        <w:t xml:space="preserve"> yapılan değerlendirmede belgeleri eksik olduğu tespit edilen ve kendisine verilen sürede belgelerini tamamlayamayan tedarikçinin ilave ürün başvuruları reddedilir.</w:t>
      </w:r>
    </w:p>
    <w:p w:rsidR="000E7355" w:rsidRPr="001539D9" w:rsidRDefault="000E7355" w:rsidP="000E7355">
      <w:pPr>
        <w:ind w:left="-142" w:right="-152"/>
        <w:rPr>
          <w:sz w:val="22"/>
        </w:rPr>
      </w:pPr>
      <w:r w:rsidRPr="001539D9">
        <w:rPr>
          <w:sz w:val="22"/>
        </w:rPr>
        <w:t xml:space="preserve">(7) İlave ürün başvurusunda bulunan tedarikçi, </w:t>
      </w:r>
      <w:r w:rsidR="00A95D20" w:rsidRPr="001539D9">
        <w:rPr>
          <w:sz w:val="22"/>
        </w:rPr>
        <w:t>DMO’ca</w:t>
      </w:r>
      <w:r w:rsidRPr="001539D9">
        <w:rPr>
          <w:sz w:val="22"/>
        </w:rPr>
        <w:t xml:space="preserve"> işlemlerinin tamamlandığına ilişkin kendisine kayıtlı elektronik posta, faks veya iadeli taahhütlü olarak gönderilen davet yazısının tebliğ tarihini izleyen 10 gün içerisinde ürün ilavesine ilişkin olarak gerekli işlemleri yapmak üzere </w:t>
      </w:r>
      <w:r w:rsidR="00A95D20" w:rsidRPr="001539D9">
        <w:rPr>
          <w:sz w:val="22"/>
        </w:rPr>
        <w:t>DMO’ya</w:t>
      </w:r>
      <w:r w:rsidRPr="001539D9">
        <w:rPr>
          <w:sz w:val="22"/>
        </w:rPr>
        <w:t xml:space="preserve"> müracaat etmek zorundadır. Aksi takdirde ilave ürün başvurusu reddedilir.</w:t>
      </w:r>
    </w:p>
    <w:p w:rsidR="000E7355" w:rsidRPr="001539D9" w:rsidRDefault="000E7355" w:rsidP="000E7355">
      <w:pPr>
        <w:ind w:left="-142" w:right="-152"/>
        <w:rPr>
          <w:sz w:val="22"/>
        </w:rPr>
      </w:pPr>
      <w:r w:rsidRPr="001539D9">
        <w:rPr>
          <w:sz w:val="22"/>
        </w:rPr>
        <w:t xml:space="preserve">(8) Tedarikçinin DMO'ya bildirdiği ürün kodunun, piyasada yayınlanan üretici, </w:t>
      </w:r>
      <w:proofErr w:type="gramStart"/>
      <w:r w:rsidRPr="001539D9">
        <w:rPr>
          <w:sz w:val="22"/>
        </w:rPr>
        <w:t>distribütör</w:t>
      </w:r>
      <w:proofErr w:type="gramEnd"/>
      <w:r w:rsidRPr="001539D9">
        <w:rPr>
          <w:sz w:val="22"/>
        </w:rPr>
        <w:t xml:space="preserve"> veya toptancı fiyat listelerinde de aynen yer alması gerekmektedir. Söz konusu ürünlerin tanıtıcı mahiyetteki katalog, resim ve broşürlerinin orijinalleri ile ürünlere ait ayrıntılı teknik özellikler (Türkçe metin halinde) talep edilmesi halinde DMO'ya tevdi edilecek ve katalog sözleşmesi süresi boyunca tedarikçi, bu ürünlerle ilgili olarak üretici, genel </w:t>
      </w:r>
      <w:proofErr w:type="gramStart"/>
      <w:r w:rsidRPr="001539D9">
        <w:rPr>
          <w:sz w:val="22"/>
        </w:rPr>
        <w:t>distribütör</w:t>
      </w:r>
      <w:proofErr w:type="gramEnd"/>
      <w:r w:rsidRPr="001539D9">
        <w:rPr>
          <w:sz w:val="22"/>
        </w:rPr>
        <w:t xml:space="preserve"> veya toptancı tarafından yayımlanan fiyat listelerindeki değişiklikleri DMO'ya bildirecektir.</w:t>
      </w:r>
    </w:p>
    <w:p w:rsidR="000E7355" w:rsidRPr="001539D9" w:rsidRDefault="000E7355" w:rsidP="000E7355">
      <w:pPr>
        <w:ind w:left="-142" w:right="-152"/>
        <w:rPr>
          <w:sz w:val="22"/>
        </w:rPr>
      </w:pPr>
      <w:r w:rsidRPr="001539D9">
        <w:rPr>
          <w:sz w:val="22"/>
        </w:rPr>
        <w:t>(9) Sözleşmeye ekli listede gösterilen her bir ürünün broşürü sözleşme süresi boyunca en fazla 2 defa değiştirilebilir. Aksi takdirde ürün sözleşme kapsamından çıkarılır.</w:t>
      </w:r>
    </w:p>
    <w:p w:rsidR="000E7355" w:rsidRPr="001539D9" w:rsidRDefault="000E7355" w:rsidP="000E7355">
      <w:pPr>
        <w:ind w:left="-142" w:right="-152"/>
        <w:rPr>
          <w:sz w:val="22"/>
        </w:rPr>
      </w:pPr>
      <w:r w:rsidRPr="001539D9">
        <w:rPr>
          <w:sz w:val="22"/>
        </w:rPr>
        <w:t>(10) Tedarikçinin ürünlere ait teknik özelliklerin yer aldığı resimli broşürde değişiklik talebi; DMO'nun bu değişikliği uygun görmesi şartına bağlı olarak;</w:t>
      </w:r>
    </w:p>
    <w:p w:rsidR="000E7355" w:rsidRPr="001539D9" w:rsidRDefault="000E7355" w:rsidP="000E7355">
      <w:pPr>
        <w:ind w:left="-142" w:right="-152"/>
        <w:rPr>
          <w:sz w:val="22"/>
        </w:rPr>
      </w:pPr>
      <w:r w:rsidRPr="001539D9">
        <w:rPr>
          <w:sz w:val="22"/>
        </w:rPr>
        <w:t>a) Söz konusu değişikliğin ürünün fiyatında tedarikçi lehine bir durum oluşturduğunun tespit edilmesi durumunda, tedarikçinin DMO'ya önerilecek revize fiyatı kabul etmesi halinde kabul edilecek olup, söz konusu değişiklikler onay tarihi itibariyle geçerli olacaktır.</w:t>
      </w:r>
    </w:p>
    <w:p w:rsidR="000E7355" w:rsidRPr="001539D9" w:rsidRDefault="000E7355" w:rsidP="000E7355">
      <w:pPr>
        <w:ind w:left="-142" w:right="-152"/>
        <w:rPr>
          <w:sz w:val="22"/>
        </w:rPr>
      </w:pPr>
      <w:r w:rsidRPr="001539D9">
        <w:rPr>
          <w:sz w:val="22"/>
        </w:rPr>
        <w:lastRenderedPageBreak/>
        <w:t>b) Söz konusu değişikliğin ürünün fiyatında tedarikçi lehine bir durum oluşturmadığının tespit edilmesi durumunda, söz konusu değişiklikler onay tarihi itibariyle geçerli olacaktır.</w:t>
      </w:r>
    </w:p>
    <w:p w:rsidR="000E7355" w:rsidRPr="001539D9" w:rsidRDefault="000E7355" w:rsidP="000E7355">
      <w:pPr>
        <w:ind w:left="-142" w:right="-152"/>
        <w:rPr>
          <w:sz w:val="22"/>
        </w:rPr>
      </w:pPr>
      <w:r w:rsidRPr="001539D9">
        <w:rPr>
          <w:sz w:val="22"/>
        </w:rPr>
        <w:t>(11) Tedarikçinin, bu sözleşmeye ekli listede gösterilen herhangi bir ürünün sözleşme kapsamından çıkarılmasını talep etmesi halinde, bu talebine ait yazının DMO'nun genel evrak servisine giriş tarihini müteakip 5 iş günü içerisinde DMO’nun internet sitesinde ürünün yayını durdurulur. Ancak söz konusu yazının DMO kayıtlarına girdiği tarihi takip eden 10 gün süre içerisinde tedarikçi tarafından söz konusu ürünlerle ilgili siparişler kabul edilir ve sözleşme hükümlerine uygun teslimat yapılır. Söz konusu ürün, tedarikçinin sözleşme kapsamından çıkarılmasına yönelik talebinin DMO kayıtlarına girdiği tarihi takip eden 10. gün sonunda sözleşme kapsamından çıkarılır. Bu paragrafta belirtildiği şekilde sözleşme kapsamından çıkarılan ürünler, sözleşme süresince tekrar katalog kapsamına alınmaz.</w:t>
      </w:r>
    </w:p>
    <w:p w:rsidR="000E7355" w:rsidRPr="001539D9" w:rsidRDefault="000E7355" w:rsidP="000E7355">
      <w:pPr>
        <w:ind w:left="-142" w:right="-152"/>
        <w:rPr>
          <w:sz w:val="22"/>
        </w:rPr>
      </w:pPr>
      <w:proofErr w:type="gramStart"/>
      <w:r w:rsidRPr="001539D9">
        <w:rPr>
          <w:sz w:val="22"/>
        </w:rPr>
        <w:t>(12) DMO'nun, sözleşme kapsamındaki ürünü stok kapsamına alması, katalog kapsamından çıkarması, Tedarikçinin, DMO tarafından sözleşme hükümleri ile ilgili olmak kaydıyla yapılabilecek her türlü inceleme, araştırma ve denetimlerde istenecek bilgi, defter ve belgelerin ibrazından kaçınılması, azami fiyat limitleri belirlenmesi, ürün tanımı ve nitelikleri arasında çelişkilerin olması, sözleşme kapsamındaki ürünlere ait teknik özelliklerin ve resimlerinin bulunmaması, katalogda yer alan ürünün teknik özelliklerinin Tedarikçinin web sitesinde olmaması, aynı nitelikteki ürünün aynı Tedarikçi tarafından başka adla veya kodla teklif edilmiş olduğunun tespiti, ürünle ilgili olarak Tedarikçi ile ihtilafa düşülmüş olması, hallerinde DMO ürünün satışını/yayınını durdurmakta veya sözleşme kapsamından çıkarmakta serbesttir.</w:t>
      </w:r>
      <w:proofErr w:type="gramEnd"/>
    </w:p>
    <w:p w:rsidR="000E7355" w:rsidRPr="001539D9" w:rsidRDefault="000E7355" w:rsidP="000E7355">
      <w:pPr>
        <w:ind w:left="-142" w:right="-152"/>
        <w:rPr>
          <w:b/>
          <w:sz w:val="22"/>
        </w:rPr>
      </w:pPr>
      <w:r w:rsidRPr="001539D9">
        <w:rPr>
          <w:b/>
          <w:sz w:val="22"/>
        </w:rPr>
        <w:t>Ürünlerin DMO bilgisayar sistemine girilmesi</w:t>
      </w:r>
    </w:p>
    <w:p w:rsidR="000E7355" w:rsidRPr="001539D9" w:rsidRDefault="000E7355" w:rsidP="000E7355">
      <w:pPr>
        <w:ind w:left="-142" w:right="-152"/>
        <w:rPr>
          <w:sz w:val="22"/>
        </w:rPr>
      </w:pPr>
      <w:proofErr w:type="gramStart"/>
      <w:r w:rsidRPr="001539D9">
        <w:rPr>
          <w:b/>
          <w:sz w:val="22"/>
        </w:rPr>
        <w:t>MADDE 4. -</w:t>
      </w:r>
      <w:r w:rsidRPr="001539D9">
        <w:rPr>
          <w:sz w:val="22"/>
        </w:rPr>
        <w:t>(1) Tedarikçi, sözleşmenin imzalanmasını müteakip DMO'nun vermiş olduğu tedarikçi numarası, kullanıcı adı ve şifreyi kullanarak, DMO Elektronik Satış Sitesindeki “E-Tedarikçi Girişi” bölümünden sözleşme eki listelerde yer alan ürünlere ait bilgiler (adı, cinsi, teknik özellikler vb.) ile resimlerin DMO ERP sistemi ile elektronik satış sitesine giriş işlemlerini verilen süre içerisinde ve DMO'ca belirlenen standartlara uygun olarak elektronik ortamda yerine getirecektir.</w:t>
      </w:r>
      <w:proofErr w:type="gramEnd"/>
    </w:p>
    <w:p w:rsidR="000E7355" w:rsidRPr="001539D9" w:rsidRDefault="000E7355" w:rsidP="000E7355">
      <w:pPr>
        <w:ind w:left="-142" w:right="-152"/>
        <w:rPr>
          <w:sz w:val="22"/>
        </w:rPr>
      </w:pPr>
      <w:r w:rsidRPr="001539D9">
        <w:rPr>
          <w:sz w:val="22"/>
        </w:rPr>
        <w:t>a) Ürünlere ait bilgiler ile teknik özelliklerin girişi:</w:t>
      </w:r>
    </w:p>
    <w:p w:rsidR="000E7355" w:rsidRPr="001539D9" w:rsidRDefault="000E7355" w:rsidP="000E7355">
      <w:pPr>
        <w:ind w:left="-142" w:right="-152"/>
        <w:rPr>
          <w:sz w:val="22"/>
        </w:rPr>
      </w:pPr>
      <w:r w:rsidRPr="001539D9">
        <w:rPr>
          <w:sz w:val="22"/>
        </w:rPr>
        <w:t>Tedarikçi, sözleşme kapsamındaki ürünlerine ait teknik özellikleri ve müşteriler tarafından Katalog ‘da yer alan ürünlerin birbirleriyle kıyaslama yapılabilmesine imkân sağlanması için DMO tarafından başlıklar itibariyle tespit edilen bilgileri, verilen şifre vasıtasıyla DMO elektronik satış sitesine eksiksiz girer. Tedarikçi tarafından sisteme girişi yapılan ürüne ait bilgiler ile ürünlere ait teknik özelliklerin yer aldığı resimli broşürde yer alan bilgilerin bire bir aynı olması zorunludur. Aksi halde 3.maddenin on üçüncü fıkrası ve 7. maddenin sekizinci fıkrasında yer alan hükümlere göre işlem yapılır.</w:t>
      </w:r>
    </w:p>
    <w:p w:rsidR="000E7355" w:rsidRPr="001539D9" w:rsidRDefault="000E7355" w:rsidP="000E7355">
      <w:pPr>
        <w:ind w:left="-142" w:right="-152"/>
        <w:rPr>
          <w:sz w:val="22"/>
        </w:rPr>
      </w:pPr>
      <w:r w:rsidRPr="001539D9">
        <w:rPr>
          <w:sz w:val="22"/>
        </w:rPr>
        <w:t>b) Fotoğraf (veya resim) verileri girişi:</w:t>
      </w:r>
    </w:p>
    <w:p w:rsidR="000E7355" w:rsidRPr="001539D9" w:rsidRDefault="000E7355" w:rsidP="000E7355">
      <w:pPr>
        <w:ind w:left="-142" w:right="-152"/>
        <w:rPr>
          <w:sz w:val="22"/>
        </w:rPr>
      </w:pPr>
      <w:r w:rsidRPr="001539D9">
        <w:rPr>
          <w:sz w:val="22"/>
        </w:rPr>
        <w:t xml:space="preserve">Tedarikçi, DMO elektronik satış sitesine sözleşme kapsamındaki her bir ürüne ait DMO tarafından belirlenen adet, </w:t>
      </w:r>
      <w:proofErr w:type="gramStart"/>
      <w:r w:rsidRPr="001539D9">
        <w:rPr>
          <w:sz w:val="22"/>
        </w:rPr>
        <w:t>profil</w:t>
      </w:r>
      <w:proofErr w:type="gramEnd"/>
      <w:r w:rsidRPr="001539D9">
        <w:rPr>
          <w:sz w:val="22"/>
        </w:rPr>
        <w:t xml:space="preserve"> ve nitelikte resim eklemek zorundadır. Farklı ürün grupları için farklı görsel adedi, </w:t>
      </w:r>
      <w:proofErr w:type="gramStart"/>
      <w:r w:rsidRPr="001539D9">
        <w:rPr>
          <w:sz w:val="22"/>
        </w:rPr>
        <w:t>profili</w:t>
      </w:r>
      <w:proofErr w:type="gramEnd"/>
      <w:r w:rsidRPr="001539D9">
        <w:rPr>
          <w:sz w:val="22"/>
        </w:rPr>
        <w:t xml:space="preserve"> ve niteliğini belirlemeye DMO yetkilidir. Görseller üzerinde, ürünün markasını, modelini vb. ayırıcı özelliklerini gösteren ibareler dışında başkaca herhangi bir açıklama, reklam, yazı, harf, sayı vb. bulunmayacaktır. Bu ürün resimleri, ürünün gerçek görüntüsünü yansıtacak, fazla veya noksan parça veya yan elemanı ya da aksesuarı içermeyecektir. Ürünün karikatürize edilmiş resmi veya ambalaj veya kutusunun görüntüsü olmayacaktır.</w:t>
      </w:r>
    </w:p>
    <w:p w:rsidR="000E7355" w:rsidRPr="001539D9" w:rsidRDefault="000E7355" w:rsidP="000E7355">
      <w:pPr>
        <w:ind w:left="-142" w:right="-152"/>
        <w:rPr>
          <w:sz w:val="22"/>
        </w:rPr>
      </w:pPr>
      <w:r w:rsidRPr="001539D9">
        <w:rPr>
          <w:sz w:val="22"/>
        </w:rPr>
        <w:t xml:space="preserve">(2) DMO ERP sistemi ile elektronik satış sitesine girilen ve kaydedilen tüm bilgilerinin doğruluğu konusundaki sorumluluk bu bilgiler ile resimlerin girişini yapan tedarikçiye aittir. </w:t>
      </w:r>
      <w:proofErr w:type="gramStart"/>
      <w:r w:rsidRPr="001539D9">
        <w:rPr>
          <w:sz w:val="22"/>
        </w:rPr>
        <w:t xml:space="preserve">Sözleşme kapsamındaki ürünlerin teknik bilgileri, resimleri, teknik çizimleri ve ürüne ilişkin tüm diğer bilgilerle ilgili olarak DMO tarafından hata/hatalar veya eksiklik tespit edilmesi halinde, hata/hatalar veya eksiklikler düzeltilinceye kadar, ürün satışa açılmışsa satışı da durdurularak tedarikçiye konuyla ilgili kayıtlı elektronik posta, faks veya iadeli taahhütlü olarak bildirimde bulunulur. </w:t>
      </w:r>
      <w:proofErr w:type="gramEnd"/>
      <w:r w:rsidRPr="001539D9">
        <w:rPr>
          <w:sz w:val="22"/>
        </w:rPr>
        <w:t>Tedarikçi kendisine yapılan bildirimden itibaren en geç 10 gün içinde, hataları veya eksiklikleri düzeltmekle yükümlüdür. Aksi halde 7. maddede yer alan ilgili hükümler uygulanır.</w:t>
      </w:r>
    </w:p>
    <w:p w:rsidR="001539D9" w:rsidRDefault="001539D9" w:rsidP="000E7355">
      <w:pPr>
        <w:ind w:left="-142" w:right="-152"/>
        <w:rPr>
          <w:b/>
          <w:sz w:val="22"/>
        </w:rPr>
      </w:pPr>
    </w:p>
    <w:p w:rsidR="000E7355" w:rsidRPr="001539D9" w:rsidRDefault="000E7355" w:rsidP="000E7355">
      <w:pPr>
        <w:ind w:left="-142" w:right="-152"/>
        <w:rPr>
          <w:b/>
          <w:sz w:val="22"/>
        </w:rPr>
      </w:pPr>
      <w:r w:rsidRPr="001539D9">
        <w:rPr>
          <w:b/>
          <w:sz w:val="22"/>
        </w:rPr>
        <w:lastRenderedPageBreak/>
        <w:t>Ürün Fiyatı</w:t>
      </w:r>
    </w:p>
    <w:p w:rsidR="000E7355" w:rsidRPr="001539D9" w:rsidRDefault="000E7355" w:rsidP="000E7355">
      <w:pPr>
        <w:ind w:left="-142" w:right="-152"/>
        <w:rPr>
          <w:sz w:val="22"/>
        </w:rPr>
      </w:pPr>
      <w:r w:rsidRPr="001539D9">
        <w:rPr>
          <w:b/>
          <w:sz w:val="22"/>
        </w:rPr>
        <w:t xml:space="preserve">MADDE 5. - </w:t>
      </w:r>
      <w:r w:rsidRPr="001539D9">
        <w:rPr>
          <w:sz w:val="22"/>
        </w:rPr>
        <w:t>(1) Sözleşmede yer alması uygun görülen ürünlerin fiyatı, aşağıda açıklanan esaslara göre belirlenir;</w:t>
      </w:r>
    </w:p>
    <w:p w:rsidR="000E7355" w:rsidRPr="001539D9" w:rsidRDefault="000E7355" w:rsidP="000E7355">
      <w:pPr>
        <w:ind w:left="-142" w:right="-152"/>
        <w:rPr>
          <w:sz w:val="22"/>
        </w:rPr>
      </w:pPr>
      <w:r w:rsidRPr="001539D9">
        <w:rPr>
          <w:sz w:val="22"/>
        </w:rPr>
        <w:t xml:space="preserve">a) İşbu sözleşme ekindeki ürün çeşitleri için DMO'ya uygulanacak fiyatların; DMO'nun alımları ile kamunun toplu alımları hariç olmak üzere yurtiçi piyasadaki (KDV’siz) perakende satış fiyatlarından en az DMO tarafından söz konusu ürüne uygulanan hizmet bedeli oranı kadar düşük olması ve bayi alış fiyatlarından da yüksek olmaması esastır. Bu husus, sözleşme süresince, tedarikçi tarafından taahhüt edilmiş sayılır.  </w:t>
      </w:r>
    </w:p>
    <w:p w:rsidR="000E7355" w:rsidRPr="001539D9" w:rsidRDefault="000E7355" w:rsidP="000E7355">
      <w:pPr>
        <w:ind w:left="-142" w:right="-152"/>
        <w:rPr>
          <w:sz w:val="22"/>
        </w:rPr>
      </w:pPr>
      <w:r w:rsidRPr="001539D9">
        <w:rPr>
          <w:sz w:val="22"/>
        </w:rPr>
        <w:t xml:space="preserve">b) DMO'ya uygulanan fiyatlar, sözleşme süresi içinde tedarikçinin yurt içi piyasada uyguladığı fiyatlara nazaran (prim, </w:t>
      </w:r>
      <w:proofErr w:type="spellStart"/>
      <w:r w:rsidRPr="001539D9">
        <w:rPr>
          <w:sz w:val="22"/>
        </w:rPr>
        <w:t>risturn</w:t>
      </w:r>
      <w:proofErr w:type="spellEnd"/>
      <w:r w:rsidRPr="001539D9">
        <w:rPr>
          <w:sz w:val="22"/>
        </w:rPr>
        <w:t xml:space="preserve"> vs. avantajlı fiyatlar dâhil ve bu maddenin birinci fıkrasının (a) bendi hükmü de dikkate alınmak kaydıyla) en ucuz fiyatlar olacaktır.   </w:t>
      </w:r>
    </w:p>
    <w:p w:rsidR="000E7355" w:rsidRPr="001539D9" w:rsidRDefault="000E7355" w:rsidP="000E7355">
      <w:pPr>
        <w:ind w:left="-142" w:right="-152"/>
        <w:rPr>
          <w:sz w:val="22"/>
        </w:rPr>
      </w:pPr>
      <w:r w:rsidRPr="001539D9">
        <w:rPr>
          <w:sz w:val="22"/>
        </w:rPr>
        <w:t>c) Sözleşme konusu ürünlerin fiyatlarının; girdi maliyetlerindeki ani değişimler ve ekonomik dalgalanmalar nedeniyle artırılmasının talep edilmesi halinde, durumun belgelendirilmesi ve DMO'nun de uygun görmesi halinde fiyatlar yeniden tespit edilebilecektir.</w:t>
      </w:r>
    </w:p>
    <w:p w:rsidR="000E7355" w:rsidRPr="001539D9" w:rsidRDefault="000E7355" w:rsidP="000E7355">
      <w:pPr>
        <w:ind w:left="-142" w:right="-152"/>
        <w:rPr>
          <w:sz w:val="22"/>
        </w:rPr>
      </w:pPr>
      <w:r w:rsidRPr="001539D9">
        <w:rPr>
          <w:sz w:val="22"/>
        </w:rPr>
        <w:t>ç) Değişen piyasa koşulları karşısında Tedarikçi, kendi isteği doğrultusunda 10 (on) günden az olmamak kaydıyla ürünlerinin fiyatlarında kampanya yapabilecektir.</w:t>
      </w:r>
    </w:p>
    <w:p w:rsidR="000E7355" w:rsidRPr="001539D9" w:rsidRDefault="000E7355" w:rsidP="000E7355">
      <w:pPr>
        <w:ind w:left="-142" w:right="-152"/>
        <w:rPr>
          <w:sz w:val="22"/>
        </w:rPr>
      </w:pPr>
      <w:r w:rsidRPr="001539D9">
        <w:rPr>
          <w:sz w:val="22"/>
        </w:rPr>
        <w:t>d) İşbu fıkranın (c) bendinde belirtilen husus dışında ürünlerin fiyatları, bulunduğu ürün grubuna ve yerli ya da ithal olmasına göre girdi maliyetleri ile ekonomik koşullar dikkate alınmak suretiyle DMO tarafından uygun görülen dönemler itibariyle güncellenebilecektir.</w:t>
      </w:r>
    </w:p>
    <w:p w:rsidR="000E7355" w:rsidRPr="001539D9" w:rsidRDefault="000E7355" w:rsidP="000E7355">
      <w:pPr>
        <w:ind w:left="-142" w:right="-152"/>
        <w:rPr>
          <w:sz w:val="22"/>
        </w:rPr>
      </w:pPr>
      <w:r w:rsidRPr="001539D9">
        <w:rPr>
          <w:sz w:val="22"/>
        </w:rPr>
        <w:t>e) Güncelleme işlemi belirlenen her dönem için mutabakat sağlanmak suretiyle yapılabileceği gibi anlaşılması halinde DMO tarafından resen de yapılabilir. Güncelleme işleminin yapıldığı dönemde ürünlerin fiyatları sabit olmakla beraber fiyatları etkileyen unsurlarda geçici olarak karşılaşılabilecek öngörülemeyen durumlar ortaya çıkması halinde DMO tarafından gerekli tedbirler alınabilir.</w:t>
      </w:r>
    </w:p>
    <w:p w:rsidR="000E7355" w:rsidRPr="001539D9" w:rsidRDefault="000E7355" w:rsidP="000E7355">
      <w:pPr>
        <w:ind w:left="-142" w:right="-152"/>
        <w:rPr>
          <w:sz w:val="22"/>
        </w:rPr>
      </w:pPr>
      <w:r w:rsidRPr="001539D9">
        <w:rPr>
          <w:sz w:val="22"/>
        </w:rPr>
        <w:t>(2) Ürün bedeline; malın fiyatı, DMO'nun göstereceği teslim yerine kadar ki nakliye ücreti, tahmil tahliye ve montaj masrafları dâhil olup, tedarikçi, bu işlemler için ek bir ücret talep edemez. Keza, ürünün, teslim mahallindeki montajından sonra kullanılabilmesi için personel eğitiminin gerektiği hallerde, ihtiyaç sahibinin yeterli sayıdaki personelinin eğitimi tedarikçi tarafından üstlenilecek ve bu hizmetler için de ayrı ücret istenmeyecektir.</w:t>
      </w:r>
    </w:p>
    <w:p w:rsidR="000E7355" w:rsidRPr="001539D9" w:rsidRDefault="000E7355" w:rsidP="000E7355">
      <w:pPr>
        <w:ind w:left="-142" w:right="-152"/>
        <w:rPr>
          <w:sz w:val="22"/>
        </w:rPr>
      </w:pPr>
      <w:r w:rsidRPr="001539D9">
        <w:rPr>
          <w:sz w:val="22"/>
        </w:rPr>
        <w:t>(3) Sözleşme kapsamında yer alan ürünlerin fiyatı Türk Lirası teklif edilir.</w:t>
      </w:r>
    </w:p>
    <w:p w:rsidR="000E7355" w:rsidRPr="001539D9" w:rsidRDefault="000E7355" w:rsidP="000E7355">
      <w:pPr>
        <w:ind w:left="-142" w:right="-152"/>
        <w:rPr>
          <w:sz w:val="22"/>
        </w:rPr>
      </w:pPr>
      <w:r w:rsidRPr="001539D9">
        <w:rPr>
          <w:sz w:val="22"/>
        </w:rPr>
        <w:t>(4) DMO tarafından tespit edilecek belli bir parasal limiti aşmayan ve direkt olarak siparişe bağlanacak ürün bedelinin tespitinde sipariş tarihinde geçerli bulunan ürün fiyatı esas alınacaktır.</w:t>
      </w:r>
    </w:p>
    <w:p w:rsidR="000E7355" w:rsidRPr="001539D9" w:rsidRDefault="000E7355" w:rsidP="000E7355">
      <w:pPr>
        <w:ind w:left="-142" w:right="-152"/>
        <w:rPr>
          <w:sz w:val="22"/>
        </w:rPr>
      </w:pPr>
      <w:r w:rsidRPr="001539D9">
        <w:rPr>
          <w:sz w:val="22"/>
        </w:rPr>
        <w:t>(5) DMO tarafından tespit edilecek belli bir parasal limiti aşan veya yine DMO tarafından gerekli görülmesi halinde ayrı bir pazarlık konusu yapılarak siparişe bağlanacak olan ürün bedelinin tespitinde DMO ile tedarikçi arasında yapılacak pazarlıkta uzlaşılacak pazarlık tarihindeki ürün fiyatı esas alınarak belirlenecektir.</w:t>
      </w:r>
    </w:p>
    <w:p w:rsidR="000E7355" w:rsidRPr="001539D9" w:rsidRDefault="000E7355" w:rsidP="000E7355">
      <w:pPr>
        <w:ind w:left="-142" w:right="-152"/>
        <w:rPr>
          <w:sz w:val="22"/>
        </w:rPr>
      </w:pPr>
      <w:r w:rsidRPr="001539D9">
        <w:rPr>
          <w:sz w:val="22"/>
        </w:rPr>
        <w:t>(6) Sözleşmede yer alan ürünün bayi veya perakende satış fiyatından indirim yapılması halinde Tedarikçi, bu maddenin birinci fıkrasındaki esaslara göre belirlenecek indirimli fiyatlarını, 5 gün içinde ve indirim tarihinden itibaren uygulanmak üzere DMO’ya bildirecektir.</w:t>
      </w:r>
    </w:p>
    <w:p w:rsidR="000E7355" w:rsidRPr="001539D9" w:rsidRDefault="000E7355" w:rsidP="000E7355">
      <w:pPr>
        <w:ind w:left="-142" w:right="-152"/>
        <w:rPr>
          <w:sz w:val="22"/>
        </w:rPr>
      </w:pPr>
      <w:r w:rsidRPr="001539D9">
        <w:rPr>
          <w:sz w:val="22"/>
        </w:rPr>
        <w:t>(7) Sözleşme kapsamındaki ürünlerle ilgili olarak hangi ad altında olursa olsun (kampanya vs.) piyasada belirli sürelere özgü olmak üzere, bayi alış veya perakende satış fiyatlarından daha indirimli fiyatlarla satış uygulamasına gidilmesi halinde,</w:t>
      </w:r>
    </w:p>
    <w:p w:rsidR="000E7355" w:rsidRPr="001539D9" w:rsidRDefault="000E7355" w:rsidP="000E7355">
      <w:pPr>
        <w:ind w:left="-142" w:right="-152"/>
        <w:rPr>
          <w:sz w:val="22"/>
        </w:rPr>
      </w:pPr>
      <w:r w:rsidRPr="001539D9">
        <w:rPr>
          <w:sz w:val="22"/>
        </w:rPr>
        <w:t xml:space="preserve">a) Tedarikçi söz konusu indirimli bayi fiyatları ile perakende fiyatlardan en az %10 eksiğini aşağıdaki koşullarda uygulanmak üzere DMO'ya 5 gün içinde bildirecektir.  </w:t>
      </w:r>
    </w:p>
    <w:p w:rsidR="000E7355" w:rsidRPr="001539D9" w:rsidRDefault="000E7355" w:rsidP="000E7355">
      <w:pPr>
        <w:ind w:left="-142" w:right="-152"/>
        <w:rPr>
          <w:sz w:val="22"/>
        </w:rPr>
      </w:pPr>
      <w:r w:rsidRPr="001539D9">
        <w:rPr>
          <w:sz w:val="22"/>
        </w:rPr>
        <w:t>b) DMO'nun mevcut alış fiyatı ile kampanya bayi alış fiyatını geçmemek üzere, kampanya perakende satış fiyatının % 10 eksiği esas alınarak hesaplanacak fiyatın mukayesesi sonucu DMO lehinde olan fiyat, kampanya süresince DMO alış fiyatı olacaktır.</w:t>
      </w:r>
    </w:p>
    <w:p w:rsidR="000E7355" w:rsidRPr="001539D9" w:rsidRDefault="000E7355" w:rsidP="000E7355">
      <w:pPr>
        <w:ind w:left="-142" w:right="-152"/>
        <w:rPr>
          <w:sz w:val="22"/>
        </w:rPr>
      </w:pPr>
      <w:r w:rsidRPr="001539D9">
        <w:rPr>
          <w:sz w:val="22"/>
        </w:rPr>
        <w:lastRenderedPageBreak/>
        <w:t xml:space="preserve">c) Ancak; yapılacak bu mukayesede, mevcut DMO alış fiyatlarına nazaran bir iyileşme sağlanamadığı hallerde; ürünün kampanyadan önceki perakende fiyatı ile kampanya satış fiyatı arasındaki indirim tutarının 1/2'si, mevcut DMO alış fiyatından düşülecek ve buna göre belirlenecek fiyat/fiyatlar,  kampanya süresince DMO alış fiyatı olarak uygulanacaktır. </w:t>
      </w:r>
    </w:p>
    <w:p w:rsidR="000E7355" w:rsidRPr="001539D9" w:rsidRDefault="000E7355" w:rsidP="000E7355">
      <w:pPr>
        <w:ind w:left="-142" w:right="-152"/>
        <w:rPr>
          <w:sz w:val="22"/>
        </w:rPr>
      </w:pPr>
      <w:proofErr w:type="gramStart"/>
      <w:r w:rsidRPr="001539D9">
        <w:rPr>
          <w:sz w:val="22"/>
        </w:rPr>
        <w:t>ç) Bu bildirimlerin süresi içinde yapılmaması veya herhangi bir nedenle DMO'ya bildirimde bulunulmaması ve DMO tarafından bu durumun daha sonra tespit edilmesi halinde, indirimin uygulandığı veya kampanyanın başladığı tarihten geçerli olmak üzere, yukarıdaki esaslara göre belirlenecek DMO alış fiyatlarına ilaveten % 5 oranında indirim daha uygulanacak ve bu şekilde tespit edilen indirimli fiyatlar sözleşme fiyatı olarak esas alınacaktır.</w:t>
      </w:r>
      <w:proofErr w:type="gramEnd"/>
    </w:p>
    <w:p w:rsidR="000E7355" w:rsidRPr="001539D9" w:rsidRDefault="000E7355" w:rsidP="000E7355">
      <w:pPr>
        <w:ind w:left="-142" w:right="-152"/>
        <w:rPr>
          <w:sz w:val="22"/>
        </w:rPr>
      </w:pPr>
      <w:proofErr w:type="gramStart"/>
      <w:r w:rsidRPr="001539D9">
        <w:rPr>
          <w:sz w:val="22"/>
        </w:rPr>
        <w:t>d) Ayrıca, bu gibi hallerde; geçen zaman içinde DMO tarafından gerçekleştirilen alımlar için tedarikçi, hesaplanacak fiyat farkı tutarını, herhangi bir hüküm almaya gerek kalmaksızın % 5 oranında aylık cezai şart (Ay kesirlerine isabet eden kısımlar için cezai şart günlük olarak hesaplanacaktır.) eklenmek suretiyle, DMO'ya nakden ve tek seferde ödemeyi kabul etmiş sayılır.</w:t>
      </w:r>
      <w:proofErr w:type="gramEnd"/>
    </w:p>
    <w:p w:rsidR="000E7355" w:rsidRPr="001539D9" w:rsidRDefault="000E7355" w:rsidP="000E7355">
      <w:pPr>
        <w:ind w:left="-142" w:right="-152"/>
        <w:rPr>
          <w:sz w:val="22"/>
        </w:rPr>
      </w:pPr>
      <w:r w:rsidRPr="001539D9">
        <w:rPr>
          <w:sz w:val="22"/>
        </w:rPr>
        <w:t>(8) Sözleşme süresi içinde, DMO tarafından yapılan fiyat araştırmasında aynı ürün için daha düşük fiyat elde edilmesi halinde Tedarikçi ile fiyat konusunda mutabakat sağlanıncaya kadar ürünün satışı/yayını durdurulur. Tedarikçinin teklif edilen revize fiyatı 20 gün içerisinde kabul etmesi halinde ürün tekrar satışa/yayına açılır.</w:t>
      </w:r>
    </w:p>
    <w:p w:rsidR="000E7355" w:rsidRPr="001539D9" w:rsidRDefault="000E7355" w:rsidP="000E7355">
      <w:pPr>
        <w:ind w:left="-142" w:right="-152"/>
        <w:rPr>
          <w:sz w:val="22"/>
        </w:rPr>
      </w:pPr>
      <w:proofErr w:type="gramStart"/>
      <w:r w:rsidRPr="001539D9">
        <w:rPr>
          <w:sz w:val="22"/>
        </w:rPr>
        <w:t>(9) Tedarikçinin, işbu sözleşme kapsamındaki ürünlerden, yurt içi müşterilere yapacağı satışlarda, yukarıdaki maddelere göre oluşan DMO alış fiyat/fiyatlarının altında satış yapması ve bu durumu DMO'ya bildirmemesi halinde, satışın yapıldığı tarih itibariyle Tedarikçinin yurt içi müşteriye uyguladığı fiyatın %10 eksiği, DMO'nun alış fiyatı olarak belirlenecek ve bu satışın yapıldığı tarihten geçerli olmak üzere sözleşme dönemi sonuna kadar uygulanacaktır.</w:t>
      </w:r>
      <w:proofErr w:type="gramEnd"/>
    </w:p>
    <w:p w:rsidR="000E7355" w:rsidRPr="001539D9" w:rsidRDefault="000E7355" w:rsidP="000E7355">
      <w:pPr>
        <w:ind w:left="-142" w:right="-152"/>
        <w:rPr>
          <w:sz w:val="22"/>
        </w:rPr>
      </w:pPr>
      <w:proofErr w:type="gramStart"/>
      <w:r w:rsidRPr="001539D9">
        <w:rPr>
          <w:sz w:val="22"/>
        </w:rPr>
        <w:t>(10) Tedarikçinin sözleşme süresi içinde, DMO alış fiyat/fiyatlarının altında bir fiyatla satış yaptığının ve bu indirimli fiyatların DMO'ya bildirilmediğinin tespit edilmesi halinde, geçen zaman içinde DMO tarafından gerçekleştirilen alımlar için, tedarikçi, hesaplanacak fiyat farkı tutarını, herhangi bir hüküm almaya gerek kalmaksızın ayrıca % 5 oranında aylık cezai şart (Ay kesirlerine isabet eden kısımlar için cezai şart günlük olarak hesaplanacaktır.) eklenmek suretiyle, DMO'ya nakden ve tek seferde ödemeyi kabul etmiş sayılır.</w:t>
      </w:r>
      <w:proofErr w:type="gramEnd"/>
    </w:p>
    <w:p w:rsidR="000E7355" w:rsidRPr="001539D9" w:rsidRDefault="000E7355" w:rsidP="000E7355">
      <w:pPr>
        <w:ind w:left="-142" w:right="-152"/>
        <w:rPr>
          <w:sz w:val="22"/>
        </w:rPr>
      </w:pPr>
      <w:r w:rsidRPr="001539D9">
        <w:rPr>
          <w:sz w:val="22"/>
        </w:rPr>
        <w:t>(11) Bu maddenin altı, yedi, dokuzuncu ve onuncu fıkralarında belirtilen hükümler sözleşme sona ermiş olsa dahi satışın veya fiyat indiriminin yapıldığı tarihten itibaren 5 yıl süre ile geçerlidir.</w:t>
      </w:r>
    </w:p>
    <w:p w:rsidR="000E7355" w:rsidRPr="001539D9" w:rsidRDefault="000E7355" w:rsidP="000E7355">
      <w:pPr>
        <w:ind w:left="-142" w:right="-152"/>
        <w:rPr>
          <w:sz w:val="22"/>
        </w:rPr>
      </w:pPr>
      <w:r w:rsidRPr="001539D9">
        <w:rPr>
          <w:sz w:val="22"/>
        </w:rPr>
        <w:t>(12) Hangi amaçla olursa olsun, sipariş edilen ürünlerle birlikte doğrudan veya dolaylı olarak müşteriye fazla mal verilmesi halinde, bu durumun tespit edildiği tarihten itibaren siparişe konu olan tüm ürünler sözleşme süresince tekrar kataloğa alınmamak kaydıyla sözleşme kapsamından çıkarılır ve sözleşme 3 ay süreyle askıya alınır.</w:t>
      </w:r>
    </w:p>
    <w:p w:rsidR="000E7355" w:rsidRPr="001539D9" w:rsidRDefault="000E7355" w:rsidP="000E7355">
      <w:pPr>
        <w:ind w:left="-142" w:right="-152"/>
        <w:rPr>
          <w:b/>
          <w:sz w:val="22"/>
        </w:rPr>
      </w:pPr>
      <w:r w:rsidRPr="001539D9">
        <w:rPr>
          <w:b/>
          <w:sz w:val="22"/>
        </w:rPr>
        <w:t>Teminat</w:t>
      </w:r>
    </w:p>
    <w:p w:rsidR="000E7355" w:rsidRPr="001539D9" w:rsidRDefault="000E7355" w:rsidP="000E7355">
      <w:pPr>
        <w:ind w:left="-142" w:right="-152"/>
        <w:rPr>
          <w:sz w:val="22"/>
        </w:rPr>
      </w:pPr>
      <w:r w:rsidRPr="001539D9">
        <w:rPr>
          <w:b/>
          <w:sz w:val="22"/>
        </w:rPr>
        <w:t xml:space="preserve">MADDE 6. - </w:t>
      </w:r>
      <w:r w:rsidRPr="001539D9">
        <w:rPr>
          <w:sz w:val="22"/>
        </w:rPr>
        <w:t xml:space="preserve">(1) Tedarikçiden bu sözleşme hükümleriyle yüklendiği  taahhütlerin bir garantisi olmak üzere </w:t>
      </w:r>
      <w:proofErr w:type="gramStart"/>
      <w:r w:rsidRPr="001539D9">
        <w:rPr>
          <w:sz w:val="22"/>
        </w:rPr>
        <w:t>…………..</w:t>
      </w:r>
      <w:proofErr w:type="gramEnd"/>
      <w:r w:rsidRPr="001539D9">
        <w:rPr>
          <w:sz w:val="22"/>
        </w:rPr>
        <w:t xml:space="preserve">-TL. </w:t>
      </w:r>
      <w:proofErr w:type="gramStart"/>
      <w:r w:rsidRPr="001539D9">
        <w:rPr>
          <w:sz w:val="22"/>
        </w:rPr>
        <w:t>tutarında</w:t>
      </w:r>
      <w:proofErr w:type="gramEnd"/>
      <w:r w:rsidRPr="001539D9">
        <w:rPr>
          <w:sz w:val="22"/>
        </w:rPr>
        <w:t xml:space="preserve"> kesin ve süresiz teminat alınmıştır (EK-9).</w:t>
      </w:r>
    </w:p>
    <w:p w:rsidR="000E7355" w:rsidRPr="001539D9" w:rsidRDefault="000E7355" w:rsidP="000E7355">
      <w:pPr>
        <w:ind w:left="-142" w:right="-152"/>
        <w:rPr>
          <w:sz w:val="22"/>
        </w:rPr>
      </w:pPr>
      <w:r w:rsidRPr="001539D9">
        <w:rPr>
          <w:sz w:val="22"/>
        </w:rPr>
        <w:t xml:space="preserve">(2) Verilen kesin teminatlar tedarikçinin bu sözleşmeden kaynaklanan herhangi bir borcunun / yükümlülüğünün olmaması ve tekrar katalog sözleşmesi imzalayana kadar, en az 10.000-TL, en fazla </w:t>
      </w:r>
      <w:r w:rsidR="00E07FC4" w:rsidRPr="001539D9">
        <w:rPr>
          <w:sz w:val="22"/>
        </w:rPr>
        <w:t>500</w:t>
      </w:r>
      <w:r w:rsidRPr="001539D9">
        <w:rPr>
          <w:sz w:val="22"/>
        </w:rPr>
        <w:t>.000-TL olmak üzere sözleşme süresince firmadan yapılan toplam satın almaların %3’ü oranında garanti sorumluluğu için süresiz teminat alınmak kaydıyla iade edilecektir.</w:t>
      </w:r>
    </w:p>
    <w:p w:rsidR="000E7355" w:rsidRPr="001539D9" w:rsidRDefault="000E7355" w:rsidP="000E7355">
      <w:pPr>
        <w:ind w:left="-142" w:right="-152"/>
        <w:rPr>
          <w:sz w:val="22"/>
        </w:rPr>
      </w:pPr>
      <w:r w:rsidRPr="001539D9">
        <w:rPr>
          <w:sz w:val="22"/>
        </w:rPr>
        <w:t>(3) Garanti sorumluluğu için alınmış olan teminat, firmanın bu sözleşme kapsamında teslim etmiş olduğu en son ürünün garanti süresi dolduğunda ya da firma ile DMO arasında tekrar katalog sözleşmesi akdedildiğinde iade edilir.</w:t>
      </w:r>
    </w:p>
    <w:p w:rsidR="000E7355" w:rsidRPr="001539D9" w:rsidRDefault="000E7355" w:rsidP="000E7355">
      <w:pPr>
        <w:ind w:left="-142" w:right="-152"/>
        <w:rPr>
          <w:sz w:val="22"/>
        </w:rPr>
      </w:pPr>
      <w:r w:rsidRPr="001539D9">
        <w:rPr>
          <w:sz w:val="22"/>
        </w:rPr>
        <w:t>(4) Her ne suretle olursa olsun DMO tarafından alınan teminatlar haczedilemez ve üzerine ihtiyati tedbir konulamaz.</w:t>
      </w:r>
    </w:p>
    <w:p w:rsidR="000E7355" w:rsidRPr="001539D9" w:rsidRDefault="000E7355" w:rsidP="000E7355">
      <w:pPr>
        <w:ind w:left="-142" w:right="-152"/>
        <w:rPr>
          <w:b/>
          <w:sz w:val="22"/>
        </w:rPr>
      </w:pPr>
      <w:r w:rsidRPr="001539D9">
        <w:rPr>
          <w:b/>
          <w:sz w:val="22"/>
        </w:rPr>
        <w:t>Sipariş, Teslim Yeri, Şekli ve Süresi</w:t>
      </w:r>
    </w:p>
    <w:p w:rsidR="000E7355" w:rsidRPr="001539D9" w:rsidRDefault="000E7355" w:rsidP="000E7355">
      <w:pPr>
        <w:ind w:left="-142" w:right="-152"/>
        <w:rPr>
          <w:sz w:val="22"/>
        </w:rPr>
      </w:pPr>
      <w:r w:rsidRPr="001539D9">
        <w:rPr>
          <w:b/>
          <w:sz w:val="22"/>
        </w:rPr>
        <w:lastRenderedPageBreak/>
        <w:t xml:space="preserve">MADDE 7 - </w:t>
      </w:r>
      <w:r w:rsidRPr="001539D9">
        <w:rPr>
          <w:sz w:val="22"/>
        </w:rPr>
        <w:t xml:space="preserve">(1) Sözleşme kapsamındaki ürünler, siparişi veren Satış Organınca Tedarikçiye, kayıtlı elektronik posta, faks veya iadeli taahhütlü olarak bildirimde bulunulduğu tarihte sipariş edilmiş sayılır. Tedarikçi, "Asgari Sipariş Tutarı"  (KDV Hariç) belirleyebilecek olup, bu tutarın altındaki talepleri karşılamak zorunda değildir. Tedarikçi, asgari sipariş tutarını sözleşme süresi boyunca en fazla 4 defa değiştirebilecektir.  </w:t>
      </w:r>
    </w:p>
    <w:p w:rsidR="000E7355" w:rsidRPr="001539D9" w:rsidRDefault="000E7355" w:rsidP="000E7355">
      <w:pPr>
        <w:ind w:left="-142" w:right="-152"/>
        <w:rPr>
          <w:sz w:val="22"/>
        </w:rPr>
      </w:pPr>
      <w:r w:rsidRPr="001539D9">
        <w:rPr>
          <w:sz w:val="22"/>
        </w:rPr>
        <w:t>(2) Sipariş edilen ürünün teslim sorumluluğu, bütünüyle tedarikçiye aittir. Sipariş konusu ürün / ürünler tedarikçi tarafından;</w:t>
      </w:r>
    </w:p>
    <w:p w:rsidR="000E7355" w:rsidRPr="001539D9" w:rsidRDefault="000E7355" w:rsidP="000E7355">
      <w:pPr>
        <w:ind w:left="-142" w:right="-152"/>
        <w:rPr>
          <w:sz w:val="22"/>
        </w:rPr>
      </w:pPr>
      <w:r w:rsidRPr="001539D9">
        <w:rPr>
          <w:sz w:val="22"/>
        </w:rPr>
        <w:t xml:space="preserve">a) Sözleşme ekinde yer alan Teslim Süreleri </w:t>
      </w:r>
      <w:proofErr w:type="spellStart"/>
      <w:r w:rsidRPr="001539D9">
        <w:rPr>
          <w:sz w:val="22"/>
        </w:rPr>
        <w:t>Tablosu'ndaki</w:t>
      </w:r>
      <w:proofErr w:type="spellEnd"/>
      <w:r w:rsidRPr="001539D9">
        <w:rPr>
          <w:sz w:val="22"/>
        </w:rPr>
        <w:t xml:space="preserve"> (EK-8) teslim süresi içinde,</w:t>
      </w:r>
    </w:p>
    <w:p w:rsidR="000E7355" w:rsidRPr="001539D9" w:rsidRDefault="000E7355" w:rsidP="000E7355">
      <w:pPr>
        <w:ind w:left="-142" w:right="-152"/>
        <w:rPr>
          <w:sz w:val="22"/>
        </w:rPr>
      </w:pPr>
      <w:r w:rsidRPr="001539D9">
        <w:rPr>
          <w:sz w:val="22"/>
        </w:rPr>
        <w:t>b) Sipariş mektubunda bildirilecek adresteki müşteriye,</w:t>
      </w:r>
    </w:p>
    <w:p w:rsidR="000E7355" w:rsidRPr="001539D9" w:rsidRDefault="000E7355" w:rsidP="000E7355">
      <w:pPr>
        <w:ind w:left="-142" w:right="-152"/>
        <w:rPr>
          <w:sz w:val="22"/>
        </w:rPr>
      </w:pPr>
      <w:r w:rsidRPr="001539D9">
        <w:rPr>
          <w:sz w:val="22"/>
        </w:rPr>
        <w:t>c) Tedarikçi tarafından DMO'ya tevdi edilen ürünlere ait teknik özelliklerin yer aldığı resimli broşürde yer alan ürünün teknik bilgilerine, niteliklerine ve siparişte belirtilen özelliklerine uygun,</w:t>
      </w:r>
    </w:p>
    <w:p w:rsidR="000E7355" w:rsidRPr="001539D9" w:rsidRDefault="000E7355" w:rsidP="000E7355">
      <w:pPr>
        <w:ind w:left="-142" w:right="-152"/>
        <w:rPr>
          <w:sz w:val="22"/>
        </w:rPr>
      </w:pPr>
      <w:r w:rsidRPr="001539D9">
        <w:rPr>
          <w:sz w:val="22"/>
        </w:rPr>
        <w:t>ç) Orijinal ambalajında, hiç açılmamış olarak,</w:t>
      </w:r>
    </w:p>
    <w:p w:rsidR="000E7355" w:rsidRPr="001539D9" w:rsidRDefault="000E7355" w:rsidP="000E7355">
      <w:pPr>
        <w:ind w:left="-142" w:right="-152"/>
        <w:rPr>
          <w:sz w:val="22"/>
        </w:rPr>
      </w:pPr>
      <w:r w:rsidRPr="001539D9">
        <w:rPr>
          <w:sz w:val="22"/>
        </w:rPr>
        <w:t>d) Tam, sağlam ve çalışır halde teslim edilecektir.</w:t>
      </w:r>
    </w:p>
    <w:p w:rsidR="000E7355" w:rsidRPr="001539D9" w:rsidRDefault="000E7355" w:rsidP="000E7355">
      <w:pPr>
        <w:ind w:left="-142" w:right="-152"/>
        <w:rPr>
          <w:sz w:val="22"/>
        </w:rPr>
      </w:pPr>
      <w:r w:rsidRPr="001539D9">
        <w:rPr>
          <w:sz w:val="22"/>
        </w:rPr>
        <w:t>(3) Tedarikçi, müşteriye ve siparişi veren DMO birimine, DMO tarafından belirlenecek olan ürün ve parasal limitlerin üzerindeki siparişlerde, sipariş yazısında bildirilmesi halinde fiili teslim tarihinden en az 5 gün önce yazılı olarak veya elektronik ortamda (müşteriye gönderdiği yazının fotokopisi ile birlikte) teslim gününü bildirecektir. Söz konusu siparişin teslim gününün süresinde veya hiç bildirilmemesi halinde sipariş tutarına bakılmaksızın her bir sipariş için 500-TL ceza alınır. Söz konusu ceza tedarikçinin istihkakından kesilir.</w:t>
      </w:r>
    </w:p>
    <w:p w:rsidR="000E7355" w:rsidRPr="001539D9" w:rsidRDefault="000E7355" w:rsidP="000E7355">
      <w:pPr>
        <w:ind w:left="-142" w:right="-152"/>
        <w:rPr>
          <w:sz w:val="22"/>
        </w:rPr>
      </w:pPr>
      <w:r w:rsidRPr="001539D9">
        <w:rPr>
          <w:sz w:val="22"/>
        </w:rPr>
        <w:t>(4) Tedarikçi, ürünü teslim etmek üzere müşteriye götürmesine rağmen, kurulum yerinin hazır olmaması veya müşterinin tesellümden kaçınması halinde, durumu DMO'ya mutlak surette bir yazı ile (varsa kuruma gönderdiği yazı ve kurumdan bu konuya ilişkin gelen yazı ile birlikte)  bildirerek, DMO'dan bu konuda alınacak talimata göre hareket edecektir.</w:t>
      </w:r>
    </w:p>
    <w:p w:rsidR="000E7355" w:rsidRPr="001539D9" w:rsidRDefault="000E7355" w:rsidP="000E7355">
      <w:pPr>
        <w:ind w:left="-142" w:right="-152"/>
        <w:rPr>
          <w:sz w:val="22"/>
        </w:rPr>
      </w:pPr>
      <w:r w:rsidRPr="001539D9">
        <w:rPr>
          <w:sz w:val="22"/>
        </w:rPr>
        <w:t xml:space="preserve">(5) Sözleşme kapsamında sipariş edilen ürünün teslim alınması ve ilgili mevzuatına göre muayenesinin yapılması işlemleri ve sorumluluğu müşteriye aittir. Ancak; sözleşme ekinde yer alan ürünlerin, Ürüne Ait Teknik Özellik </w:t>
      </w:r>
      <w:proofErr w:type="spellStart"/>
      <w:r w:rsidRPr="001539D9">
        <w:rPr>
          <w:sz w:val="22"/>
        </w:rPr>
        <w:t>Formu'na</w:t>
      </w:r>
      <w:proofErr w:type="spellEnd"/>
      <w:r w:rsidRPr="001539D9">
        <w:rPr>
          <w:sz w:val="22"/>
        </w:rPr>
        <w:t xml:space="preserve"> (EK-4) ve bildirilen ilave özelliklere uygunluğu yönünden,  "Devlet Malzeme Ofisi Mal Alımları Denetim, Muayene ve Tesellüm </w:t>
      </w:r>
      <w:proofErr w:type="spellStart"/>
      <w:r w:rsidRPr="001539D9">
        <w:rPr>
          <w:sz w:val="22"/>
        </w:rPr>
        <w:t>Yönetmeliği"nde</w:t>
      </w:r>
      <w:proofErr w:type="spellEnd"/>
      <w:r w:rsidRPr="001539D9">
        <w:rPr>
          <w:sz w:val="22"/>
        </w:rPr>
        <w:t xml:space="preserve"> belirtilen esaslar dâhilinde, üretim sırasında, teslimat öncesinde, teslimat sırasında ya da teslimat sonrasında DMO'nun muayene hakkı saklıdır. Muayene yapılmak amacıyla alınan numunelerin ilgili ürünün standardına uygun olarak yapılan testlerde hasar görmesi durumunda, ürünlerin yenileri tedarikçi tarafından ücretsiz olarak temin edilerek müşteriye gönderilecektir. Ayrıca muayene işlemlerinin DMO dışında yetkilendirilecek olan kamu ya da özel kuruluşlara yaptırılması halinde muayene masrafları Tedarikçiye ait olacaktır.</w:t>
      </w:r>
    </w:p>
    <w:p w:rsidR="000E7355" w:rsidRPr="001539D9" w:rsidRDefault="000E7355" w:rsidP="000E7355">
      <w:pPr>
        <w:ind w:left="-142" w:right="-152"/>
        <w:rPr>
          <w:sz w:val="22"/>
        </w:rPr>
      </w:pPr>
      <w:r w:rsidRPr="001539D9">
        <w:rPr>
          <w:sz w:val="22"/>
        </w:rPr>
        <w:t>(6) Sözleşmenin 9 uncu maddesi ve 14 üncü maddesinin 1 inci fıkrasının (d) bendinde belirtilen haller hariç olmak üzere, ürünlere ait teknik özelliklerin yer aldığı resimli broşür belirtilen özelliklere göre ürünün yapılan denetim muayenesi sonucunda, uygunsuzluğun (bir eksiklik ya da farklılığın) tespit edilmesi halinde;</w:t>
      </w:r>
    </w:p>
    <w:p w:rsidR="000E7355" w:rsidRPr="001539D9" w:rsidRDefault="000E7355" w:rsidP="000E7355">
      <w:pPr>
        <w:ind w:left="-142" w:right="-152"/>
        <w:rPr>
          <w:sz w:val="22"/>
        </w:rPr>
      </w:pPr>
      <w:r w:rsidRPr="001539D9">
        <w:rPr>
          <w:sz w:val="22"/>
        </w:rPr>
        <w:t>a) Tespit edilen hususlar siparişi veren satış organı tarafından tedarikçiye bildirilerek uygunsuzluğun tebliğ tarihinden itibaren 20 iş günü içerisinde giderilmesi istenir. Tespit edilen uygunsuzluğun bu süre içerisinde giderilmediğinin DMO tarafından tespit edilmesi durumunda, söz konusu ürünün satışı/yayını uygunsuzluk giderilinceye kadar geçici olarak durdurulur ve bu husus tedarikçiye yazılı olarak bildirilir.</w:t>
      </w:r>
    </w:p>
    <w:p w:rsidR="000E7355" w:rsidRPr="001539D9" w:rsidRDefault="000E7355" w:rsidP="000E7355">
      <w:pPr>
        <w:ind w:left="-142" w:right="-152"/>
        <w:rPr>
          <w:sz w:val="22"/>
        </w:rPr>
      </w:pPr>
      <w:r w:rsidRPr="001539D9">
        <w:rPr>
          <w:sz w:val="22"/>
        </w:rPr>
        <w:t>b) Ürünün satışının/yayının geçici olarak durdurulmasından sonra tespit edilen uygunsuzluğun 20 iş günü içinde giderilmemesi ya da Tedarikçinin bu süreleri beklemeksizin talep etmesi durumunda aşağıda belirtilen cezai işlemler uygulanarak ürünü satışa açılır. Tedarikçinin aşağıda belirtilen nedenlerden dolayı ceza aldığı tarihten önce aynı ürün için verilmiş olan siparişlerin teslimatında da aynı usul uygulanmakla beraber ceza aldığı tarihten sonra aynı ürün için kendisine verilen siparişlerin teslimatında tekrar bu bent kapsamında ceza alması halinde söz konusu ürün katalogdan çıkartılır.</w:t>
      </w:r>
    </w:p>
    <w:p w:rsidR="000E7355" w:rsidRPr="001539D9" w:rsidRDefault="000E7355" w:rsidP="000E7355">
      <w:pPr>
        <w:ind w:left="-142" w:right="-152"/>
        <w:rPr>
          <w:sz w:val="22"/>
        </w:rPr>
      </w:pPr>
      <w:r w:rsidRPr="001539D9">
        <w:rPr>
          <w:sz w:val="22"/>
        </w:rPr>
        <w:t xml:space="preserve">1-)Ürünle ilgili maliyet farkı oluşturmayan, ürüne ait bazı bölümlerindeki malzeme ve/veya özellik ve/veya form ve/veya renk ile desen değişikliğinde herhangi bir işlem yapılmayacak olup bilahare </w:t>
      </w:r>
      <w:r w:rsidRPr="001539D9">
        <w:rPr>
          <w:sz w:val="22"/>
        </w:rPr>
        <w:lastRenderedPageBreak/>
        <w:t>tedarikçinin talep edilmesi halinde bu değişikliklerin ürüne ait teknik özellik formunda (Ek-4) da yer verilecektir.</w:t>
      </w:r>
    </w:p>
    <w:p w:rsidR="000E7355" w:rsidRPr="001539D9" w:rsidRDefault="000E7355" w:rsidP="000E7355">
      <w:pPr>
        <w:ind w:left="-142" w:right="-152"/>
        <w:rPr>
          <w:sz w:val="22"/>
        </w:rPr>
      </w:pPr>
      <w:r w:rsidRPr="001539D9">
        <w:rPr>
          <w:sz w:val="22"/>
        </w:rPr>
        <w:t>2-)Ürüne ait ebat farklılıklarında; (Ürüne ait teknik özellik formundaki (Ek-4) tolerans değerleri dâhil olmak üzere);</w:t>
      </w:r>
    </w:p>
    <w:p w:rsidR="000E7355" w:rsidRPr="001539D9" w:rsidRDefault="000E7355" w:rsidP="000E7355">
      <w:pPr>
        <w:ind w:left="-142" w:right="-152"/>
        <w:rPr>
          <w:sz w:val="22"/>
        </w:rPr>
      </w:pPr>
      <w:r w:rsidRPr="001539D9">
        <w:rPr>
          <w:sz w:val="22"/>
        </w:rPr>
        <w:t>a) Ebat farklılığının ürüne ait boyutların toplam (-) % 5’ten (+) %10’a kadar (%10 dâhil) olması durumunda herhangi bir işlem yapılmasına gerek bulunmayacaktır.</w:t>
      </w:r>
    </w:p>
    <w:p w:rsidR="000E7355" w:rsidRPr="001539D9" w:rsidRDefault="000E7355" w:rsidP="000E7355">
      <w:pPr>
        <w:ind w:left="-142" w:right="-152"/>
        <w:rPr>
          <w:sz w:val="22"/>
        </w:rPr>
      </w:pPr>
      <w:r w:rsidRPr="001539D9">
        <w:rPr>
          <w:sz w:val="22"/>
        </w:rPr>
        <w:t>b) Ebat farklılığının ürüne ait boyutların  (-) % 5’in altında olması durumunda firma lehine oluşan maliyet farkının tespit edilebilmesi halinde, beher üründen maliyet farkına ilave olarak ürün bedeli üzerinden % 3 oranında, tedarikçi lehine oluşan maliyet farkının tespit edilememesi halinde ise beher ürün bedeli üzerinden % 5 oranında ceza alınacaktır.</w:t>
      </w:r>
    </w:p>
    <w:p w:rsidR="000E7355" w:rsidRPr="001539D9" w:rsidRDefault="000E7355" w:rsidP="000E7355">
      <w:pPr>
        <w:ind w:left="-142" w:right="-152"/>
        <w:rPr>
          <w:sz w:val="22"/>
        </w:rPr>
      </w:pPr>
      <w:r w:rsidRPr="001539D9">
        <w:rPr>
          <w:sz w:val="22"/>
        </w:rPr>
        <w:t xml:space="preserve">c) Ebat farklılığının ürüne ait boyutların  (+) % 10’un üzerinde olması ve önceden </w:t>
      </w:r>
      <w:r w:rsidR="00A95D20" w:rsidRPr="001539D9">
        <w:rPr>
          <w:sz w:val="22"/>
        </w:rPr>
        <w:t>DMO’dan</w:t>
      </w:r>
      <w:r w:rsidRPr="001539D9">
        <w:rPr>
          <w:sz w:val="22"/>
        </w:rPr>
        <w:t xml:space="preserve"> izin alınması durumunda, firma aleyhine oluşan maliyet farkının tespit edilebilmesi halinde beher üründen yalnız maliyet farkı, tedarikçi aleyhine oluşan maliyet farkının tespit edilememesi halinde ise beher ürün bedeli üzerinden % 2 oranında ceza alınacaktır.</w:t>
      </w:r>
    </w:p>
    <w:p w:rsidR="000E7355" w:rsidRPr="001539D9" w:rsidRDefault="000E7355" w:rsidP="000E7355">
      <w:pPr>
        <w:ind w:left="-142" w:right="-152"/>
        <w:rPr>
          <w:sz w:val="22"/>
        </w:rPr>
      </w:pPr>
      <w:r w:rsidRPr="001539D9">
        <w:rPr>
          <w:sz w:val="22"/>
        </w:rPr>
        <w:t>3-) Tespit edilen değişikliğin ürüne artı değer kattığı ve tedarikçi aleyhine maliyet farkına sebep olduğu tespit edildiğinde;</w:t>
      </w:r>
    </w:p>
    <w:p w:rsidR="000E7355" w:rsidRPr="001539D9" w:rsidRDefault="000E7355" w:rsidP="000E7355">
      <w:pPr>
        <w:ind w:left="-142" w:right="-152"/>
        <w:rPr>
          <w:sz w:val="22"/>
        </w:rPr>
      </w:pPr>
      <w:r w:rsidRPr="001539D9">
        <w:rPr>
          <w:sz w:val="22"/>
        </w:rPr>
        <w:t xml:space="preserve">a) Tespit edilen değişikliğin tedarikçi aleyhine oluşan maliyet farkının tespit edilebilmesi halinde, maliyet farkının ürüne ait </w:t>
      </w:r>
      <w:r w:rsidR="00A95D20" w:rsidRPr="001539D9">
        <w:rPr>
          <w:sz w:val="22"/>
        </w:rPr>
        <w:t>DMO</w:t>
      </w:r>
      <w:r w:rsidRPr="001539D9">
        <w:rPr>
          <w:sz w:val="22"/>
        </w:rPr>
        <w:t xml:space="preserve"> alış bedelinin %10’ a  (%10 </w:t>
      </w:r>
      <w:proofErr w:type="gramStart"/>
      <w:r w:rsidRPr="001539D9">
        <w:rPr>
          <w:sz w:val="22"/>
        </w:rPr>
        <w:t>dahil</w:t>
      </w:r>
      <w:proofErr w:type="gramEnd"/>
      <w:r w:rsidRPr="001539D9">
        <w:rPr>
          <w:sz w:val="22"/>
        </w:rPr>
        <w:t>) kadar olması durumunda herhangi bir işlem yapılmasına gerek bulunmayacaktır.</w:t>
      </w:r>
    </w:p>
    <w:p w:rsidR="000E7355" w:rsidRPr="001539D9" w:rsidRDefault="000E7355" w:rsidP="000E7355">
      <w:pPr>
        <w:ind w:left="-142" w:right="-152"/>
        <w:rPr>
          <w:sz w:val="22"/>
        </w:rPr>
      </w:pPr>
      <w:r w:rsidRPr="001539D9">
        <w:rPr>
          <w:sz w:val="22"/>
        </w:rPr>
        <w:t xml:space="preserve">b) Tespit edilen değişikliğin tedarikçi aleyhine oluşan maliyet farkının tespit edilebilmesi halinde, maliyet farkının ürünün </w:t>
      </w:r>
      <w:r w:rsidR="00A95D20" w:rsidRPr="001539D9">
        <w:rPr>
          <w:sz w:val="22"/>
        </w:rPr>
        <w:t>DMO</w:t>
      </w:r>
      <w:r w:rsidRPr="001539D9">
        <w:rPr>
          <w:sz w:val="22"/>
        </w:rPr>
        <w:t xml:space="preserve"> alış fiyatının %10 undan fazla olması durumunda beher üründen yalnız % 10‘u aşan maliyet farkı alınacaktır.</w:t>
      </w:r>
    </w:p>
    <w:p w:rsidR="000E7355" w:rsidRPr="001539D9" w:rsidRDefault="000E7355" w:rsidP="000E7355">
      <w:pPr>
        <w:ind w:left="-142" w:right="-152"/>
        <w:rPr>
          <w:sz w:val="22"/>
        </w:rPr>
      </w:pPr>
      <w:r w:rsidRPr="001539D9">
        <w:rPr>
          <w:sz w:val="22"/>
        </w:rPr>
        <w:t>c) Tespit edilen değişikliğin tedarikçi aleyhine oluşan maliyet farkının tespit edilememesi halinde, beher ürün bedeli üzerinden % 2 oranında ceza alınacaktır.</w:t>
      </w:r>
    </w:p>
    <w:p w:rsidR="000E7355" w:rsidRPr="001539D9" w:rsidRDefault="000E7355" w:rsidP="000E7355">
      <w:pPr>
        <w:ind w:left="-142" w:right="-152"/>
        <w:rPr>
          <w:sz w:val="22"/>
        </w:rPr>
      </w:pPr>
      <w:r w:rsidRPr="001539D9">
        <w:rPr>
          <w:sz w:val="22"/>
        </w:rPr>
        <w:t>4-) Tespit edilen değişikliğin ürüne eksi değer kattığı ve tedarikçi lehine maliyet farkına sebep olduğu tespit edildiğinde;</w:t>
      </w:r>
    </w:p>
    <w:p w:rsidR="000E7355" w:rsidRPr="001539D9" w:rsidRDefault="000E7355" w:rsidP="000E7355">
      <w:pPr>
        <w:ind w:left="-142" w:right="-152"/>
        <w:rPr>
          <w:sz w:val="22"/>
        </w:rPr>
      </w:pPr>
      <w:r w:rsidRPr="001539D9">
        <w:rPr>
          <w:sz w:val="22"/>
        </w:rPr>
        <w:t xml:space="preserve">a)Tespit edilen değişikliğin kullanışlılığı ve görünüşü olumsuz yönde etkilememesi kaydı ile tedarikçi lehine oluşan maliyet farkının tespit edilmesi halinde, maliyet farkının ürüne ait </w:t>
      </w:r>
      <w:r w:rsidR="00A95D20" w:rsidRPr="001539D9">
        <w:rPr>
          <w:sz w:val="22"/>
        </w:rPr>
        <w:t>DMO</w:t>
      </w:r>
      <w:r w:rsidRPr="001539D9">
        <w:rPr>
          <w:sz w:val="22"/>
        </w:rPr>
        <w:t xml:space="preserve"> alış bedelinin %1’e kadar olması durumunda herhangi bir işlem yapılmasına gerek bulunmayacaktır.</w:t>
      </w:r>
    </w:p>
    <w:p w:rsidR="000E7355" w:rsidRPr="001539D9" w:rsidRDefault="000E7355" w:rsidP="000E7355">
      <w:pPr>
        <w:ind w:left="-142" w:right="-152"/>
        <w:rPr>
          <w:sz w:val="22"/>
        </w:rPr>
      </w:pPr>
      <w:r w:rsidRPr="001539D9">
        <w:rPr>
          <w:sz w:val="22"/>
        </w:rPr>
        <w:t xml:space="preserve">b) Tespit edilen değişikliğin kullanışlılığı ve görünüşü olumsuz yönde etkilememesi kaydı ile tedarikçi lehine oluşan maliyet farkının tespit edilmesi halinde, maliyet farkının ürüne ait </w:t>
      </w:r>
      <w:r w:rsidR="00A95D20" w:rsidRPr="001539D9">
        <w:rPr>
          <w:sz w:val="22"/>
        </w:rPr>
        <w:t>DMO</w:t>
      </w:r>
      <w:r w:rsidRPr="001539D9">
        <w:rPr>
          <w:sz w:val="22"/>
        </w:rPr>
        <w:t xml:space="preserve"> alış bedelinin %1’in üzerinde olması durumunda beher üründen maliyet farkına ilave olarak ürün bedeli üzerinden % 5 oranında ceza alınacaktır.</w:t>
      </w:r>
    </w:p>
    <w:p w:rsidR="000E7355" w:rsidRPr="001539D9" w:rsidRDefault="000E7355" w:rsidP="000E7355">
      <w:pPr>
        <w:ind w:left="-142" w:right="-152"/>
        <w:rPr>
          <w:sz w:val="22"/>
        </w:rPr>
      </w:pPr>
      <w:r w:rsidRPr="001539D9">
        <w:rPr>
          <w:sz w:val="22"/>
        </w:rPr>
        <w:t>c) Tespit edilen değişikliğin kullanışlılığı ve görünüşü olumsuz yönde etkilememesi kaydı ile tedarikçi lehine oluşan maliyet farkının tespit edilememesi halinde ise beher ürünün ürün bedeli üzerinden % 7 oranında ceza alınacaktır.</w:t>
      </w:r>
    </w:p>
    <w:p w:rsidR="000E7355" w:rsidRPr="001539D9" w:rsidRDefault="000E7355" w:rsidP="000E7355">
      <w:pPr>
        <w:ind w:left="-142" w:right="-152"/>
        <w:rPr>
          <w:sz w:val="22"/>
        </w:rPr>
      </w:pPr>
      <w:proofErr w:type="gramStart"/>
      <w:r w:rsidRPr="001539D9">
        <w:rPr>
          <w:sz w:val="22"/>
        </w:rPr>
        <w:t>5-) Ürünün aynı marka, cins ve kullanım amacı aynı olmak koşulu ile ürüne ait teknik özellik formunda (Ek-4) belirtilen şekil yapı ve teknik özellik yönü ile farklı görünüm ve yapıda teslim edilmesinin tespiti halinde; tedarikçiye ürünün, ürün bilgi formuna uygun olarak değiştirmesinin gerektiği bildirilecek olup, değişikliklerin yapılamaması durumunda beher ürünün ürün bedeli üzerinden % 10 oranında ceza alınacaktır.</w:t>
      </w:r>
      <w:proofErr w:type="gramEnd"/>
    </w:p>
    <w:p w:rsidR="000E7355" w:rsidRPr="001539D9" w:rsidRDefault="000E7355" w:rsidP="000E7355">
      <w:pPr>
        <w:ind w:left="-142" w:right="-152"/>
        <w:rPr>
          <w:sz w:val="22"/>
        </w:rPr>
      </w:pPr>
      <w:r w:rsidRPr="001539D9">
        <w:rPr>
          <w:sz w:val="22"/>
        </w:rPr>
        <w:t>6-) Ürüne ait teknik özellik formundaki (Ek-4) belirtilen özelliklere göre üründe eksiklik ya da farklılık tespit edilmesi ve bunların ürünün kullanımını olumsuz yönde etkilemesi durumunda, ürünün satıştan kaldırılması ile birlikte;</w:t>
      </w:r>
    </w:p>
    <w:p w:rsidR="000E7355" w:rsidRPr="001539D9" w:rsidRDefault="000E7355" w:rsidP="000E7355">
      <w:pPr>
        <w:ind w:left="-142" w:right="-152"/>
        <w:rPr>
          <w:sz w:val="22"/>
        </w:rPr>
      </w:pPr>
      <w:r w:rsidRPr="001539D9">
        <w:rPr>
          <w:sz w:val="22"/>
        </w:rPr>
        <w:t>a) Tedarikçi lehine oluşan maliyet farkının tespit edilebilmesi halinde, beher ürünün maliyet farkına ilave olarak ürün bedeli üzerinden % 15 oranında ceza alınacaktır.</w:t>
      </w:r>
    </w:p>
    <w:p w:rsidR="000E7355" w:rsidRPr="001539D9" w:rsidRDefault="000E7355" w:rsidP="000E7355">
      <w:pPr>
        <w:ind w:left="-142" w:right="-152"/>
        <w:rPr>
          <w:sz w:val="22"/>
        </w:rPr>
      </w:pPr>
      <w:r w:rsidRPr="001539D9">
        <w:rPr>
          <w:sz w:val="22"/>
        </w:rPr>
        <w:lastRenderedPageBreak/>
        <w:t>b) Tedarikçi lehine oluşan maliyet farkının tespit edilememesi halinde ise beher ürünün ürün bedeli üzerinden % 20 oranında ceza alınacaktır.</w:t>
      </w:r>
    </w:p>
    <w:p w:rsidR="000E7355" w:rsidRPr="001539D9" w:rsidRDefault="000E7355" w:rsidP="000E7355">
      <w:pPr>
        <w:ind w:left="-142" w:right="-152"/>
        <w:rPr>
          <w:sz w:val="22"/>
        </w:rPr>
      </w:pPr>
      <w:r w:rsidRPr="001539D9">
        <w:rPr>
          <w:sz w:val="22"/>
        </w:rPr>
        <w:t xml:space="preserve">7-) Tedarikçinin “ Ürüne ait teknik özellik </w:t>
      </w:r>
      <w:proofErr w:type="spellStart"/>
      <w:r w:rsidRPr="001539D9">
        <w:rPr>
          <w:sz w:val="22"/>
        </w:rPr>
        <w:t>formu”nda</w:t>
      </w:r>
      <w:proofErr w:type="spellEnd"/>
      <w:r w:rsidRPr="001539D9">
        <w:rPr>
          <w:sz w:val="22"/>
        </w:rPr>
        <w:t xml:space="preserve"> (Ek-4) yer alan teknik özellik ve bilgilere göre aynı marka ve cins olmak koşuluyla başka model ürün teslim edilmesi ve bu durumun </w:t>
      </w:r>
      <w:r w:rsidR="00A95D20" w:rsidRPr="001539D9">
        <w:rPr>
          <w:sz w:val="22"/>
        </w:rPr>
        <w:t>DMO</w:t>
      </w:r>
      <w:r w:rsidRPr="001539D9">
        <w:rPr>
          <w:sz w:val="22"/>
        </w:rPr>
        <w:t xml:space="preserve"> tarafından sonradan tespit edilmesi halinde oluşacak maliyet farkına ilaveten beher ürün bedeli üzerinden %15 oranında ceza alınacaktır.</w:t>
      </w:r>
    </w:p>
    <w:p w:rsidR="000E7355" w:rsidRPr="001539D9" w:rsidRDefault="000E7355" w:rsidP="000E7355">
      <w:pPr>
        <w:ind w:left="-142" w:right="-152"/>
        <w:rPr>
          <w:sz w:val="22"/>
        </w:rPr>
      </w:pPr>
      <w:proofErr w:type="gramStart"/>
      <w:r w:rsidRPr="001539D9">
        <w:rPr>
          <w:sz w:val="22"/>
        </w:rPr>
        <w:t xml:space="preserve">8-) Tedarikçinin kullanışlılığı ve görünüşü olumsuz yönde etkilememesi kaydı ile  “Ürüne ait teknik özellik </w:t>
      </w:r>
      <w:proofErr w:type="spellStart"/>
      <w:r w:rsidRPr="001539D9">
        <w:rPr>
          <w:sz w:val="22"/>
        </w:rPr>
        <w:t>formu”nda</w:t>
      </w:r>
      <w:proofErr w:type="spellEnd"/>
      <w:r w:rsidRPr="001539D9">
        <w:rPr>
          <w:sz w:val="22"/>
        </w:rPr>
        <w:t xml:space="preserve"> (Ek-4) yer alan teknik özelliklere göre ürünün bazı bölümlerindeki malzeme ve / veya özellik ve / veya renk ve desen değişikliği ile ilgili olarak firma lehine veya aleyhine bir maliyet farkının oluşup oluşmadığının tespit edilememesi halinde beher ürünün ürün bedeli üzerinden %5 oranında ceza alınacaktır.</w:t>
      </w:r>
      <w:proofErr w:type="gramEnd"/>
    </w:p>
    <w:p w:rsidR="000E7355" w:rsidRPr="001539D9" w:rsidRDefault="000E7355" w:rsidP="000E7355">
      <w:pPr>
        <w:ind w:left="-142" w:right="-152"/>
        <w:rPr>
          <w:sz w:val="22"/>
        </w:rPr>
      </w:pPr>
      <w:r w:rsidRPr="001539D9">
        <w:rPr>
          <w:sz w:val="22"/>
        </w:rPr>
        <w:t xml:space="preserve">9-) Tedarikçinin “ Ürüne ait teknik özellik </w:t>
      </w:r>
      <w:proofErr w:type="spellStart"/>
      <w:r w:rsidRPr="001539D9">
        <w:rPr>
          <w:sz w:val="22"/>
        </w:rPr>
        <w:t>formu”nda</w:t>
      </w:r>
      <w:proofErr w:type="spellEnd"/>
      <w:r w:rsidRPr="001539D9">
        <w:rPr>
          <w:sz w:val="22"/>
        </w:rPr>
        <w:t xml:space="preserve"> (Ek-4) yer alan teknik özelliklere göre ürün kalitesi ve kullanışlılığı açısından bir sakınca yaratmayacağı değerlendirilen ve maliyet farkı hesaplamasının doğru olmayacağı hallerde ise beher ürünün ürün bedeli üzerinden %5 oranında ceza alınacaktır.</w:t>
      </w:r>
    </w:p>
    <w:p w:rsidR="000E7355" w:rsidRPr="001539D9" w:rsidRDefault="000E7355" w:rsidP="000E7355">
      <w:pPr>
        <w:ind w:left="-142" w:right="-152"/>
        <w:rPr>
          <w:sz w:val="22"/>
        </w:rPr>
      </w:pPr>
      <w:proofErr w:type="gramStart"/>
      <w:r w:rsidRPr="001539D9">
        <w:rPr>
          <w:sz w:val="22"/>
        </w:rPr>
        <w:t xml:space="preserve">(6) Ancak, sözleşme kapsamındaki ürünlerin Ürüne Ait Teknik Özellik </w:t>
      </w:r>
      <w:proofErr w:type="spellStart"/>
      <w:r w:rsidRPr="001539D9">
        <w:rPr>
          <w:sz w:val="22"/>
        </w:rPr>
        <w:t>Formu'nda</w:t>
      </w:r>
      <w:proofErr w:type="spellEnd"/>
      <w:r w:rsidRPr="001539D9">
        <w:rPr>
          <w:sz w:val="22"/>
        </w:rPr>
        <w:t xml:space="preserve"> (EK-4) tanımlanan nitelikleri ile ilgili olarak müşterilerin tedarikçiden talep edecekleri değişikliklerin tedarikçi tarafından gerekçeleri açıkça belirtilmek suretiyle DMO'ya bildirilmesi, talep edilen değişikliklerin yeni bir ürünü tarif etmediğinin tespit edilmesi ve DMO'nun bu hususu kabul etmesi koşuluyla, teslimat gerçekleştirilebilecek olup, tedarikçi DMO'dan ve müşteriden bu hususla ilgili ayrı bir ücret talep etmeyecektir.</w:t>
      </w:r>
      <w:proofErr w:type="gramEnd"/>
    </w:p>
    <w:p w:rsidR="000E7355" w:rsidRPr="001539D9" w:rsidRDefault="000E7355" w:rsidP="000E7355">
      <w:pPr>
        <w:ind w:left="-142" w:right="-152"/>
        <w:rPr>
          <w:sz w:val="22"/>
        </w:rPr>
      </w:pPr>
      <w:proofErr w:type="gramStart"/>
      <w:r w:rsidRPr="001539D9">
        <w:rPr>
          <w:sz w:val="22"/>
        </w:rPr>
        <w:t xml:space="preserve">(7) Ürünlere ait teknik özelliklerin yer aldığı resimli broşürde yer alan ürünün teknik özellik ve bilgileri ile DMO'nun internet sitesinde ürünle ilgili olarak yer alan bilgiler arasındaki farklılığın tespit edilmesi ve bunun yazılı uyarıya rağmen giderilmemesi halinde, ürün sözleşme kapsamından çıkartılır ve tedarikçiden sözleşme süresi boyunca bu ürünün/ürünlerin alımı yapılmaz. </w:t>
      </w:r>
      <w:proofErr w:type="gramEnd"/>
      <w:r w:rsidRPr="001539D9">
        <w:rPr>
          <w:sz w:val="22"/>
        </w:rPr>
        <w:t>Tedarikçi tarafından sözleşme kapsamına alınması için teklifte bulunulan aynı nitelikteki ürün/ürünler de değerlendirme dışında bırakılır.</w:t>
      </w:r>
    </w:p>
    <w:p w:rsidR="000E7355" w:rsidRPr="001539D9" w:rsidRDefault="000E7355" w:rsidP="000E7355">
      <w:pPr>
        <w:ind w:left="-142" w:right="-152"/>
        <w:rPr>
          <w:sz w:val="22"/>
        </w:rPr>
      </w:pPr>
      <w:proofErr w:type="gramStart"/>
      <w:r w:rsidRPr="001539D9">
        <w:rPr>
          <w:sz w:val="22"/>
        </w:rPr>
        <w:t>(8) Herhangi bir nedenle ürünün geçici bir süre için sipariş mektubunda belirtilen teslim yerinden başka bir yere teslim edilmesinin gerektiği hallerde, söz konusu ürün daha sonra tedarikçi tarafından siparişteki esas teslim yerine götürülerek katalogda yazılı niteliklerine ve siparişte belirtilen özelliklerine uygun, orijinal ambalajında, açılmamış olarak tam, sağlam ve çalışır halde teslim edilecektir.</w:t>
      </w:r>
      <w:proofErr w:type="gramEnd"/>
    </w:p>
    <w:p w:rsidR="000E7355" w:rsidRPr="001539D9" w:rsidRDefault="000E7355" w:rsidP="000E7355">
      <w:pPr>
        <w:ind w:left="-142" w:right="-152"/>
        <w:rPr>
          <w:sz w:val="22"/>
        </w:rPr>
      </w:pPr>
      <w:r w:rsidRPr="001539D9">
        <w:rPr>
          <w:sz w:val="22"/>
        </w:rPr>
        <w:t xml:space="preserve">(9) Ürünlere ilişkin teslim süreleri; kesin siparişi müteakip, ekte yer alan Teslim Süreleri </w:t>
      </w:r>
      <w:proofErr w:type="spellStart"/>
      <w:r w:rsidRPr="001539D9">
        <w:rPr>
          <w:sz w:val="22"/>
        </w:rPr>
        <w:t>Tablosu'nda</w:t>
      </w:r>
      <w:proofErr w:type="spellEnd"/>
      <w:r w:rsidRPr="001539D9">
        <w:rPr>
          <w:sz w:val="22"/>
        </w:rPr>
        <w:t xml:space="preserve"> (EK-8) belirtildiği şekilde olacaktır. Ancak son teslim tarihinin idari izin gününe rastlaması halinde idari izni takip eden ilk iş günü son teslim tarihi olarak uygulanacaktır.</w:t>
      </w:r>
    </w:p>
    <w:p w:rsidR="000E7355" w:rsidRPr="001539D9" w:rsidRDefault="000E7355" w:rsidP="000E7355">
      <w:pPr>
        <w:ind w:left="-142" w:right="-152"/>
        <w:rPr>
          <w:b/>
          <w:sz w:val="22"/>
        </w:rPr>
      </w:pPr>
      <w:r w:rsidRPr="001539D9">
        <w:rPr>
          <w:b/>
          <w:sz w:val="22"/>
        </w:rPr>
        <w:t>Ambalaj</w:t>
      </w:r>
    </w:p>
    <w:p w:rsidR="000E7355" w:rsidRPr="001539D9" w:rsidRDefault="000E7355" w:rsidP="000E7355">
      <w:pPr>
        <w:ind w:left="-142" w:right="-152"/>
        <w:rPr>
          <w:sz w:val="22"/>
        </w:rPr>
      </w:pPr>
      <w:r w:rsidRPr="001539D9">
        <w:rPr>
          <w:b/>
          <w:sz w:val="22"/>
        </w:rPr>
        <w:t>MADDE 8.</w:t>
      </w:r>
      <w:r w:rsidRPr="001539D9">
        <w:rPr>
          <w:sz w:val="22"/>
        </w:rPr>
        <w:t xml:space="preserve"> - (1) Tedarikçi tarafından işbu sözleşme ve sipariş şartlarına göre müşteri adresine teslim edilecek ürün, orijinal ambalajı içinde açılmamış olacak ve ambalaj üzerinde TS 4331 standardına uygun etiket bulunacaktır.</w:t>
      </w:r>
    </w:p>
    <w:p w:rsidR="000E7355" w:rsidRPr="001539D9" w:rsidRDefault="000E7355" w:rsidP="000E7355">
      <w:pPr>
        <w:ind w:left="-142" w:right="-152"/>
        <w:rPr>
          <w:sz w:val="22"/>
        </w:rPr>
      </w:pPr>
      <w:r w:rsidRPr="001539D9">
        <w:rPr>
          <w:sz w:val="22"/>
        </w:rPr>
        <w:t>(2) Müşteriye; ürün ile birlikte 13.06.2014 tarih ve 29029 sayılı resmi gazetede yayınlanan Garanti Belgesi Yönetmeliği kapsamında düzenlenecek garanti belgesi, bakım-onarım servislerinin adres kataloğu, Türkçe kullanma kılavuzu ve varsa standart avadanlık, aksesuar, eklenti, donanım vs. sarf malzemesi verilecektir.</w:t>
      </w:r>
    </w:p>
    <w:p w:rsidR="000E7355" w:rsidRPr="001539D9" w:rsidRDefault="000E7355" w:rsidP="000E7355">
      <w:pPr>
        <w:ind w:left="-142" w:right="-152"/>
        <w:rPr>
          <w:b/>
          <w:sz w:val="22"/>
        </w:rPr>
      </w:pPr>
      <w:r w:rsidRPr="001539D9">
        <w:rPr>
          <w:b/>
          <w:sz w:val="22"/>
        </w:rPr>
        <w:t xml:space="preserve">Garanti  </w:t>
      </w:r>
    </w:p>
    <w:p w:rsidR="000E7355" w:rsidRPr="001539D9" w:rsidRDefault="000E7355" w:rsidP="000E7355">
      <w:pPr>
        <w:ind w:left="-142" w:right="-152"/>
        <w:rPr>
          <w:sz w:val="22"/>
        </w:rPr>
      </w:pPr>
      <w:proofErr w:type="gramStart"/>
      <w:r w:rsidRPr="001539D9">
        <w:rPr>
          <w:b/>
          <w:sz w:val="22"/>
        </w:rPr>
        <w:t xml:space="preserve">MADDE 9. - </w:t>
      </w:r>
      <w:r w:rsidRPr="001539D9">
        <w:rPr>
          <w:sz w:val="22"/>
        </w:rPr>
        <w:t>(1) Sipariş konusu ürünün, tedarikçi tarafından müşteriye teslim edildiği tarihten itibaren “6502 sayılı Tüketicinin Korunması Hakkındaki Kanun” ve konu ile ilgili sair mevzuat hükümleri ve Tedarikçinin taahhüdü saklı kalmak kaydıyla, Garanti Belgesi'nde (EK-5) belirtildiği kadar garanti süresi olacaktır ve bu süre içinde ürünün imalat hatasından dolayı doğacak (malzeme ve işçilik kusurlarından kaynaklanacak her türlü yanma, kopma, kırılma, ayrılma, çekme, bozulma, deformasyon vs.) arızaları (parça değişimi ve montajı dâhil) Tedarikçi tarafından ücretsiz olarak giderilecektir.</w:t>
      </w:r>
      <w:proofErr w:type="gramEnd"/>
    </w:p>
    <w:p w:rsidR="000E7355" w:rsidRPr="001539D9" w:rsidRDefault="000E7355" w:rsidP="000E7355">
      <w:pPr>
        <w:ind w:left="-142" w:right="-152"/>
        <w:rPr>
          <w:sz w:val="22"/>
        </w:rPr>
      </w:pPr>
      <w:r w:rsidRPr="001539D9">
        <w:rPr>
          <w:sz w:val="22"/>
        </w:rPr>
        <w:lastRenderedPageBreak/>
        <w:t>(2) Garanti kapsamındaki üründe, garanti süresi içerisinde tespit edilecek hata, ayıp ve eksikliklerin garanti sağlayan kişi veya kuruluş tarafından giderilmesini tedarikçi üstlenecektir. Bu yükümlülüğün tedarikçi tarafından yerine getirilmemesi halinde DMO, garantinin sağlanması için yapacağı tüm giderleri tedarikçinin alacaklarından kesmek suretiyle tahsil etmek hakkına sahiptir.</w:t>
      </w:r>
    </w:p>
    <w:p w:rsidR="000E7355" w:rsidRPr="001539D9" w:rsidRDefault="000E7355" w:rsidP="000E7355">
      <w:pPr>
        <w:ind w:left="-142" w:right="-152"/>
        <w:rPr>
          <w:sz w:val="22"/>
        </w:rPr>
      </w:pPr>
      <w:r w:rsidRPr="001539D9">
        <w:rPr>
          <w:sz w:val="22"/>
        </w:rPr>
        <w:t>(3) Tedarikçi, üründe meydana gelen arızayı, DMO veya müşteri tarafından kendisine bildirilmesinden sonra, en fazla 20 iş günü içinde parça değişimi dâhil gidermekle mükelleftir. Ancak; arızanın 10 iş günü içerisinde giderilememesi halinde tedarikçi, ürünün tamiri tamamlanıncaya kadar benzer özelliklere sahip başka bir ürünü müşterinin kullanımına tahsis etmek zorundadır.</w:t>
      </w:r>
    </w:p>
    <w:p w:rsidR="000E7355" w:rsidRPr="001539D9" w:rsidRDefault="000E7355" w:rsidP="000E7355">
      <w:pPr>
        <w:ind w:left="-142" w:right="-152"/>
        <w:rPr>
          <w:sz w:val="22"/>
        </w:rPr>
      </w:pPr>
      <w:r w:rsidRPr="001539D9">
        <w:rPr>
          <w:sz w:val="22"/>
        </w:rPr>
        <w:t>(4) Ürünün arızalanması durumunda tamirde geçen süre garanti süresine eklenir.</w:t>
      </w:r>
    </w:p>
    <w:p w:rsidR="000E7355" w:rsidRPr="001539D9" w:rsidRDefault="000E7355" w:rsidP="000E7355">
      <w:pPr>
        <w:ind w:left="-142" w:right="-152"/>
        <w:rPr>
          <w:sz w:val="22"/>
        </w:rPr>
      </w:pPr>
      <w:r w:rsidRPr="001539D9">
        <w:rPr>
          <w:sz w:val="22"/>
        </w:rPr>
        <w:t>(5) Tedarikçinin (sözleşmesi sona ermiş ve DMO ile yeni sözleşme yapmamış olması durumunda) yukarıdaki yükümlülüklerini yerine getirmemesi halinde DMO, garanti sorumluluğu için alınan teminatını paraya çevirmek suretiyle tahsil eder.</w:t>
      </w:r>
    </w:p>
    <w:p w:rsidR="000E7355" w:rsidRPr="001539D9" w:rsidRDefault="000E7355" w:rsidP="000E7355">
      <w:pPr>
        <w:ind w:left="-142" w:right="-152"/>
        <w:rPr>
          <w:sz w:val="22"/>
        </w:rPr>
      </w:pPr>
      <w:proofErr w:type="gramStart"/>
      <w:r w:rsidRPr="001539D9">
        <w:rPr>
          <w:sz w:val="22"/>
        </w:rPr>
        <w:t xml:space="preserve">(6) Tedarikçi, sözleşme kapsamındaki tüm ürünlerinin Sağlık </w:t>
      </w:r>
      <w:r w:rsidR="001539D9" w:rsidRPr="001539D9">
        <w:rPr>
          <w:sz w:val="22"/>
        </w:rPr>
        <w:t>Bakanlığınca yayınlanan</w:t>
      </w:r>
      <w:r w:rsidRPr="001539D9">
        <w:rPr>
          <w:sz w:val="22"/>
        </w:rPr>
        <w:t xml:space="preserve"> düzenlemelere uygun olduğunu, insan sağlığı açısından zararı bulunmadığını, 05.03.2020 tarih ve 7223 sayılı “Ürün Güvenliği ve Teknik Düzenlemeler </w:t>
      </w:r>
      <w:proofErr w:type="spellStart"/>
      <w:r w:rsidRPr="001539D9">
        <w:rPr>
          <w:sz w:val="22"/>
        </w:rPr>
        <w:t>Kanunu”nun</w:t>
      </w:r>
      <w:proofErr w:type="spellEnd"/>
      <w:r w:rsidRPr="001539D9">
        <w:rPr>
          <w:sz w:val="22"/>
        </w:rPr>
        <w:t xml:space="preserve"> ve bu Kanuna göre çıkarılmış yönetmelik ve diğer ilgili mevzuatın amir hükümleri ile Kanun’da düzenlenmemiş olan ancak aynı ürünü kapsayan teknik mevzuatın gereklerinin yerine getirilmesi hususundaki tüm sorumluluğu kabul ettiğini taahhüt eder.</w:t>
      </w:r>
      <w:proofErr w:type="gramEnd"/>
    </w:p>
    <w:p w:rsidR="000E7355" w:rsidRPr="001539D9" w:rsidRDefault="000E7355" w:rsidP="000E7355">
      <w:pPr>
        <w:ind w:left="-142" w:right="-152"/>
        <w:rPr>
          <w:sz w:val="22"/>
        </w:rPr>
      </w:pPr>
      <w:r w:rsidRPr="001539D9">
        <w:rPr>
          <w:sz w:val="22"/>
        </w:rPr>
        <w:t>(7) Bilim, Sanayi ve Teknoloji Bakanlığınca yayınlanan “Enerji Etiketlemesine İlişkin Yönetmelik” esasları uyarınca üzerinde enerji sınıflarının belirtilmesi zorunlu olan cihazların enerji sınıflarının ürün tanımlarında ve ürüne ait teknik özellik formlarında gösterilmesi zorunludur.</w:t>
      </w:r>
    </w:p>
    <w:p w:rsidR="000E7355" w:rsidRPr="001539D9" w:rsidRDefault="000E7355" w:rsidP="000E7355">
      <w:pPr>
        <w:ind w:left="-142" w:right="-152"/>
        <w:rPr>
          <w:sz w:val="22"/>
        </w:rPr>
      </w:pPr>
      <w:r w:rsidRPr="001539D9">
        <w:rPr>
          <w:sz w:val="22"/>
        </w:rPr>
        <w:t>(8) DMO tarafından müşteri daire ihtiyacı olarak temin edilen ve şikâyetlere sebep olan ürünler için DMO, ürününün standartlarına ve beyan edilen performansa uygun olup olmadığını araştırma ve bunlarla ilgili belge, deney raporu, teknik dosya ve delilleri isteme hakkını saklı tutar. Bu hususlarda DMO tarafından verilen karara itiraz edilemez.</w:t>
      </w:r>
    </w:p>
    <w:p w:rsidR="000E7355" w:rsidRPr="001539D9" w:rsidRDefault="000E7355" w:rsidP="000E7355">
      <w:pPr>
        <w:ind w:left="-142" w:right="-152"/>
        <w:rPr>
          <w:b/>
          <w:sz w:val="22"/>
        </w:rPr>
      </w:pPr>
      <w:r w:rsidRPr="001539D9">
        <w:rPr>
          <w:b/>
          <w:sz w:val="22"/>
        </w:rPr>
        <w:t>Bakım-Onarım Servisleri</w:t>
      </w:r>
    </w:p>
    <w:p w:rsidR="000E7355" w:rsidRPr="001539D9" w:rsidRDefault="000E7355" w:rsidP="000E7355">
      <w:pPr>
        <w:ind w:left="-142" w:right="-152"/>
        <w:rPr>
          <w:sz w:val="22"/>
        </w:rPr>
      </w:pPr>
      <w:proofErr w:type="gramStart"/>
      <w:r w:rsidRPr="001539D9">
        <w:rPr>
          <w:b/>
          <w:sz w:val="22"/>
        </w:rPr>
        <w:t xml:space="preserve">MADDE 11. - </w:t>
      </w:r>
      <w:r w:rsidRPr="001539D9">
        <w:rPr>
          <w:sz w:val="22"/>
        </w:rPr>
        <w:t xml:space="preserve">(1) a) Ürün bedeli; müşteri dairelerce düzenlenen ve yetkili makamlarınca onaylanan “Malzeme Muayene/Kabul ve Teslim/Tesellüm </w:t>
      </w:r>
      <w:proofErr w:type="spellStart"/>
      <w:r w:rsidRPr="001539D9">
        <w:rPr>
          <w:sz w:val="22"/>
        </w:rPr>
        <w:t>Tutanağı”nın</w:t>
      </w:r>
      <w:proofErr w:type="spellEnd"/>
      <w:r w:rsidRPr="001539D9">
        <w:rPr>
          <w:sz w:val="22"/>
        </w:rPr>
        <w:t xml:space="preserve">, resmi yazı ekinde, sevk irsaliyesi ile birlikte DMO'ya intikalini müteakip, tedarikçi tarafından ibraz edilecek e-fatura (sipariş numarasını ve DMO ürün kod numarası ihtiva edecek şekilde düzenlenmiş) karşılığında DMO usulleri dâhilinde ödenecektir. </w:t>
      </w:r>
      <w:proofErr w:type="gramEnd"/>
    </w:p>
    <w:p w:rsidR="000E7355" w:rsidRPr="001539D9" w:rsidRDefault="000E7355" w:rsidP="000E7355">
      <w:pPr>
        <w:ind w:left="-142" w:right="-152"/>
        <w:rPr>
          <w:sz w:val="22"/>
        </w:rPr>
      </w:pPr>
      <w:r w:rsidRPr="001539D9">
        <w:rPr>
          <w:sz w:val="22"/>
        </w:rPr>
        <w:t>b)Tedarikçi, bu sözleşme konusu ürünleri DMO dışındaki alıcılara satması halinde düzenleyeceği e-faturalarda/e-arşiv faturalarında da DMO ürün kodlarını belirtmek zorundadır.</w:t>
      </w:r>
    </w:p>
    <w:p w:rsidR="000E7355" w:rsidRPr="001539D9" w:rsidRDefault="000E7355" w:rsidP="000E7355">
      <w:pPr>
        <w:ind w:left="-142" w:right="-152"/>
        <w:rPr>
          <w:sz w:val="22"/>
        </w:rPr>
      </w:pPr>
      <w:r w:rsidRPr="001539D9">
        <w:rPr>
          <w:sz w:val="22"/>
        </w:rPr>
        <w:t xml:space="preserve">(2) Tedarikçinin faturasını, müşteri dairenin “Malzeme Muayene/Kabul ve Teslim/Tesellüm </w:t>
      </w:r>
      <w:proofErr w:type="spellStart"/>
      <w:r w:rsidRPr="001539D9">
        <w:rPr>
          <w:sz w:val="22"/>
        </w:rPr>
        <w:t>Tutanağı”na</w:t>
      </w:r>
      <w:proofErr w:type="spellEnd"/>
      <w:r w:rsidRPr="001539D9">
        <w:rPr>
          <w:sz w:val="22"/>
        </w:rPr>
        <w:t xml:space="preserve"> istinaden kabul tarihinden itibaren 213 Sayılı Vergi Usul Kanununun 231 inci maddesinin 5 inci bendinde belirtilen süre içerisinde düzenlemesi gerekmektedir.</w:t>
      </w:r>
    </w:p>
    <w:p w:rsidR="000E7355" w:rsidRPr="001539D9" w:rsidRDefault="000E7355" w:rsidP="000E7355">
      <w:pPr>
        <w:ind w:left="-142" w:right="-152"/>
        <w:rPr>
          <w:sz w:val="22"/>
        </w:rPr>
      </w:pPr>
      <w:proofErr w:type="gramStart"/>
      <w:r w:rsidRPr="001539D9">
        <w:rPr>
          <w:sz w:val="22"/>
        </w:rPr>
        <w:t xml:space="preserve">(3) Bu sözleşmenin 7. maddesinin sekizinci fıkrasına göre yapılacak teslimlerde veya sipariş mektubunda belirtilen yere teslim edilmekle birlikte müşteriden kaynaklanan sebeplerle ürünün kurulumunun/montajının yapılamaması hallerinde, siparişin teslim ve tesellüm işlemleri sadece kurulumu/montajı hariç tamamlanır ise, sipariş tutarının/ürün bedelinin % 10’undan (yüzde on) az olmamak üzere tespit edilecek montaj ve/veya nakliye bedeli düşülmek suretiyle ödeme yapılabilir. </w:t>
      </w:r>
      <w:proofErr w:type="gramEnd"/>
      <w:r w:rsidRPr="001539D9">
        <w:rPr>
          <w:sz w:val="22"/>
        </w:rPr>
        <w:t xml:space="preserve">Bu bedel sözleşmeye uygun teslimatın yapılmasından sonra tedarikçiye ödenir.   </w:t>
      </w:r>
    </w:p>
    <w:p w:rsidR="000E7355" w:rsidRPr="001539D9" w:rsidRDefault="000E7355" w:rsidP="000E7355">
      <w:pPr>
        <w:ind w:left="-142" w:right="-152"/>
        <w:rPr>
          <w:sz w:val="22"/>
        </w:rPr>
      </w:pPr>
      <w:r w:rsidRPr="001539D9">
        <w:rPr>
          <w:sz w:val="22"/>
        </w:rPr>
        <w:t xml:space="preserve">(4) Temlik; Tedarikçinin iş bu sözleşmeden kaynaklanan doğmuş ya da doğacak olan alacaklarının üçüncü kişilere devir veya temlik edilmesi DMO'nun yazılı iznine tabidir. Temliknamelerin noterlikçe düzenlenmesi ve aşağıdaki şartları taşıması zorunludur. </w:t>
      </w:r>
    </w:p>
    <w:p w:rsidR="000E7355" w:rsidRPr="001539D9" w:rsidRDefault="000E7355" w:rsidP="000E7355">
      <w:pPr>
        <w:ind w:left="-142" w:right="-152"/>
        <w:rPr>
          <w:sz w:val="22"/>
        </w:rPr>
      </w:pPr>
      <w:r w:rsidRPr="001539D9">
        <w:rPr>
          <w:sz w:val="22"/>
        </w:rPr>
        <w:t xml:space="preserve">a) Temliknamenin aslının DMO’ya ibraz edilmesi zorunlu olup, Temliknamede; </w:t>
      </w:r>
    </w:p>
    <w:p w:rsidR="000E7355" w:rsidRPr="001539D9" w:rsidRDefault="000E7355" w:rsidP="000E7355">
      <w:pPr>
        <w:ind w:left="-142" w:right="-152"/>
        <w:rPr>
          <w:sz w:val="22"/>
        </w:rPr>
      </w:pPr>
      <w:r w:rsidRPr="001539D9">
        <w:rPr>
          <w:sz w:val="22"/>
        </w:rPr>
        <w:t xml:space="preserve">Temlik veren Tedarikçinin, </w:t>
      </w:r>
    </w:p>
    <w:p w:rsidR="000E7355" w:rsidRPr="001539D9" w:rsidRDefault="000E7355" w:rsidP="000E7355">
      <w:pPr>
        <w:ind w:left="-142" w:right="-152"/>
        <w:rPr>
          <w:sz w:val="22"/>
        </w:rPr>
      </w:pPr>
      <w:r w:rsidRPr="001539D9">
        <w:rPr>
          <w:sz w:val="22"/>
        </w:rPr>
        <w:t>- Gerçek ya da tüzel kişi olmasına göre adı-soyadı ya da şirket unvanı, T.C. kimlik numarası veya vergi numarası, açık adresi ile KEP adresinin,</w:t>
      </w:r>
    </w:p>
    <w:p w:rsidR="000E7355" w:rsidRPr="001539D9" w:rsidRDefault="000E7355" w:rsidP="000E7355">
      <w:pPr>
        <w:ind w:left="-142" w:right="-152"/>
        <w:rPr>
          <w:sz w:val="22"/>
        </w:rPr>
      </w:pPr>
      <w:r w:rsidRPr="001539D9">
        <w:rPr>
          <w:sz w:val="22"/>
        </w:rPr>
        <w:lastRenderedPageBreak/>
        <w:t>- DMO ile imzalanan katalog sözleşmesinin tarih ve sayısı ile alacak konusu sipariş mektubunun tarih ve sayısı ile temlik tutarının (TL olarak),</w:t>
      </w:r>
    </w:p>
    <w:p w:rsidR="000E7355" w:rsidRPr="001539D9" w:rsidRDefault="000E7355" w:rsidP="000E7355">
      <w:pPr>
        <w:ind w:left="-142" w:right="-152"/>
        <w:rPr>
          <w:sz w:val="22"/>
        </w:rPr>
      </w:pPr>
      <w:r w:rsidRPr="001539D9">
        <w:rPr>
          <w:sz w:val="22"/>
        </w:rPr>
        <w:t>Temlik alanın,</w:t>
      </w:r>
    </w:p>
    <w:p w:rsidR="000E7355" w:rsidRPr="001539D9" w:rsidRDefault="000E7355" w:rsidP="000E7355">
      <w:pPr>
        <w:ind w:left="-142" w:right="-152"/>
        <w:rPr>
          <w:sz w:val="22"/>
        </w:rPr>
      </w:pPr>
      <w:r w:rsidRPr="001539D9">
        <w:rPr>
          <w:sz w:val="22"/>
        </w:rPr>
        <w:t xml:space="preserve">- Gerçek ya da tüzel kişi olmasına göre adı-soyadı ya da şirket unvanı, T.C. kimlik numarası veya vergi numarası, açık adresi ile IBAN numarasının ve </w:t>
      </w:r>
    </w:p>
    <w:p w:rsidR="000E7355" w:rsidRPr="001539D9" w:rsidRDefault="000E7355" w:rsidP="000E7355">
      <w:pPr>
        <w:ind w:left="-142" w:right="-152"/>
        <w:rPr>
          <w:sz w:val="22"/>
        </w:rPr>
      </w:pPr>
      <w:r w:rsidRPr="001539D9">
        <w:rPr>
          <w:sz w:val="22"/>
        </w:rPr>
        <w:t>-Temliknamenin düzenlendiği tarih ve sayısının,</w:t>
      </w:r>
    </w:p>
    <w:p w:rsidR="000E7355" w:rsidRPr="001539D9" w:rsidRDefault="000E7355" w:rsidP="000E7355">
      <w:pPr>
        <w:ind w:left="-142" w:right="-152"/>
        <w:rPr>
          <w:sz w:val="22"/>
        </w:rPr>
      </w:pPr>
      <w:proofErr w:type="gramStart"/>
      <w:r w:rsidRPr="001539D9">
        <w:rPr>
          <w:sz w:val="22"/>
        </w:rPr>
        <w:t>yer</w:t>
      </w:r>
      <w:proofErr w:type="gramEnd"/>
      <w:r w:rsidRPr="001539D9">
        <w:rPr>
          <w:sz w:val="22"/>
        </w:rPr>
        <w:t xml:space="preserve"> alması zorunludur.</w:t>
      </w:r>
    </w:p>
    <w:p w:rsidR="000E7355" w:rsidRPr="001539D9" w:rsidRDefault="000E7355" w:rsidP="000E7355">
      <w:pPr>
        <w:ind w:left="-142" w:right="-152"/>
        <w:rPr>
          <w:sz w:val="22"/>
        </w:rPr>
      </w:pPr>
      <w:r w:rsidRPr="001539D9">
        <w:rPr>
          <w:sz w:val="22"/>
        </w:rPr>
        <w:t>b) Fatura esas alınarak düzenlenen temliknameler kabul edilmez.</w:t>
      </w:r>
    </w:p>
    <w:p w:rsidR="000E7355" w:rsidRPr="001539D9" w:rsidRDefault="000E7355" w:rsidP="000E7355">
      <w:pPr>
        <w:ind w:left="-142" w:right="-152"/>
        <w:rPr>
          <w:sz w:val="22"/>
        </w:rPr>
      </w:pPr>
      <w:r w:rsidRPr="001539D9">
        <w:rPr>
          <w:sz w:val="22"/>
        </w:rPr>
        <w:t>c) Birden fazla sipariş mektubundan kaynaklanan Tedarikçi alacağı aynı temliknamede birleştirilemez.</w:t>
      </w:r>
    </w:p>
    <w:p w:rsidR="000E7355" w:rsidRPr="001539D9" w:rsidRDefault="000E7355" w:rsidP="000E7355">
      <w:pPr>
        <w:ind w:left="-142" w:right="-152"/>
        <w:rPr>
          <w:sz w:val="22"/>
        </w:rPr>
      </w:pPr>
      <w:r w:rsidRPr="001539D9">
        <w:rPr>
          <w:sz w:val="22"/>
        </w:rPr>
        <w:t xml:space="preserve">ç) Her bir sipariş için en fazla 2 temlikname verilebilir. </w:t>
      </w:r>
    </w:p>
    <w:p w:rsidR="000E7355" w:rsidRPr="001539D9" w:rsidRDefault="000E7355" w:rsidP="000E7355">
      <w:pPr>
        <w:ind w:left="-142" w:right="-152"/>
        <w:rPr>
          <w:sz w:val="22"/>
        </w:rPr>
      </w:pPr>
      <w:r w:rsidRPr="001539D9">
        <w:rPr>
          <w:sz w:val="22"/>
        </w:rPr>
        <w:t>d) Temliknamenin DMO kayıtlarına girdiği tarih itibarıyla, talep edilen her bir temlik tutarının en az %25’ine isabet eden ürünün teslim edilmiş olması zorunludur. Her temlik için yapılan teslimatlar ayrı değerlendirilir.</w:t>
      </w:r>
    </w:p>
    <w:p w:rsidR="000E7355" w:rsidRPr="001539D9" w:rsidRDefault="000E7355" w:rsidP="000E7355">
      <w:pPr>
        <w:ind w:left="-142" w:right="-152"/>
        <w:rPr>
          <w:sz w:val="22"/>
        </w:rPr>
      </w:pPr>
      <w:r w:rsidRPr="001539D9">
        <w:rPr>
          <w:sz w:val="22"/>
        </w:rPr>
        <w:t>e) Temlik alana yapılacak ödemeler; temlik konusu Tedarikçi alacaklarından öncelikle ve varsa DMO alacağı, vergi borcu, SGK prim borcu ve diğer yasal kesintiler dikkate alınarak yapılacak mahsuptan sonra kalan tutar üzerinden gerçekleştirilir.</w:t>
      </w:r>
    </w:p>
    <w:p w:rsidR="000E7355" w:rsidRPr="001539D9" w:rsidRDefault="000E7355" w:rsidP="000E7355">
      <w:pPr>
        <w:ind w:left="-142" w:right="-152"/>
        <w:rPr>
          <w:b/>
          <w:sz w:val="22"/>
        </w:rPr>
      </w:pPr>
      <w:r w:rsidRPr="001539D9">
        <w:rPr>
          <w:b/>
          <w:sz w:val="22"/>
        </w:rPr>
        <w:t>Mücbir Sebepler ve Ek Süre Verilmesi</w:t>
      </w:r>
    </w:p>
    <w:p w:rsidR="000E7355" w:rsidRPr="001539D9" w:rsidRDefault="000E7355" w:rsidP="000E7355">
      <w:pPr>
        <w:ind w:left="-142" w:right="-152"/>
        <w:rPr>
          <w:sz w:val="22"/>
        </w:rPr>
      </w:pPr>
      <w:r w:rsidRPr="001539D9">
        <w:rPr>
          <w:b/>
          <w:sz w:val="22"/>
        </w:rPr>
        <w:t xml:space="preserve">MADDE 12. </w:t>
      </w:r>
      <w:r w:rsidRPr="001539D9">
        <w:rPr>
          <w:sz w:val="22"/>
        </w:rPr>
        <w:t xml:space="preserve">- (1) İşin gecikmesine etkili olabilecek ve taahhüdün ifası için tedarikçiye ek süre verilebilmesi bakımından aşağıda belirtilen haller mücbir sebep olarak kabul edilir.  </w:t>
      </w:r>
    </w:p>
    <w:p w:rsidR="000E7355" w:rsidRPr="001539D9" w:rsidRDefault="000E7355" w:rsidP="000E7355">
      <w:pPr>
        <w:ind w:left="-142" w:right="-152"/>
        <w:rPr>
          <w:sz w:val="22"/>
        </w:rPr>
      </w:pPr>
      <w:r w:rsidRPr="001539D9">
        <w:rPr>
          <w:sz w:val="22"/>
        </w:rPr>
        <w:t>a)  Doğal afetler ve yangın</w:t>
      </w:r>
    </w:p>
    <w:p w:rsidR="000E7355" w:rsidRPr="001539D9" w:rsidRDefault="000E7355" w:rsidP="000E7355">
      <w:pPr>
        <w:ind w:left="-142" w:right="-152"/>
        <w:rPr>
          <w:sz w:val="22"/>
        </w:rPr>
      </w:pPr>
      <w:r w:rsidRPr="001539D9">
        <w:rPr>
          <w:sz w:val="22"/>
        </w:rPr>
        <w:t>b) Kanuni grev</w:t>
      </w:r>
    </w:p>
    <w:p w:rsidR="000E7355" w:rsidRPr="001539D9" w:rsidRDefault="000E7355" w:rsidP="000E7355">
      <w:pPr>
        <w:ind w:left="-142" w:right="-152"/>
        <w:rPr>
          <w:sz w:val="22"/>
        </w:rPr>
      </w:pPr>
      <w:r w:rsidRPr="001539D9">
        <w:rPr>
          <w:sz w:val="22"/>
        </w:rPr>
        <w:t>c) Genel salgın hastalık</w:t>
      </w:r>
    </w:p>
    <w:p w:rsidR="000E7355" w:rsidRPr="001539D9" w:rsidRDefault="000E7355" w:rsidP="000E7355">
      <w:pPr>
        <w:ind w:left="-142" w:right="-152"/>
        <w:rPr>
          <w:sz w:val="22"/>
        </w:rPr>
      </w:pPr>
      <w:r w:rsidRPr="001539D9">
        <w:rPr>
          <w:sz w:val="22"/>
        </w:rPr>
        <w:t>ç) Kısmî veya genel seferberlik ilânı</w:t>
      </w:r>
    </w:p>
    <w:p w:rsidR="000E7355" w:rsidRPr="001539D9" w:rsidRDefault="000E7355" w:rsidP="000E7355">
      <w:pPr>
        <w:ind w:left="-142" w:right="-152"/>
        <w:rPr>
          <w:sz w:val="22"/>
        </w:rPr>
      </w:pPr>
      <w:r w:rsidRPr="001539D9">
        <w:rPr>
          <w:sz w:val="22"/>
        </w:rPr>
        <w:t>d) İmalat için depo edilmiş ürünün, yüklenicinin tedbirsizliği, ihmali veya kusuru dışında hasara uğraması,</w:t>
      </w:r>
    </w:p>
    <w:p w:rsidR="000E7355" w:rsidRPr="001539D9" w:rsidRDefault="000E7355" w:rsidP="000E7355">
      <w:pPr>
        <w:ind w:left="-142" w:right="-152"/>
        <w:rPr>
          <w:sz w:val="22"/>
        </w:rPr>
      </w:pPr>
      <w:r w:rsidRPr="001539D9">
        <w:rPr>
          <w:sz w:val="22"/>
        </w:rPr>
        <w:t>e)Mevzuat düzenlemelerinden ya da idari tasarruflardan kaynaklanan sebepler.</w:t>
      </w:r>
    </w:p>
    <w:p w:rsidR="000E7355" w:rsidRPr="001539D9" w:rsidRDefault="000E7355" w:rsidP="000E7355">
      <w:pPr>
        <w:ind w:left="-142" w:right="-152"/>
        <w:rPr>
          <w:sz w:val="22"/>
        </w:rPr>
      </w:pPr>
      <w:r w:rsidRPr="001539D9">
        <w:rPr>
          <w:sz w:val="22"/>
        </w:rPr>
        <w:t>f) DMO tarafından kabul edilecek sair benzer haller.</w:t>
      </w:r>
    </w:p>
    <w:p w:rsidR="000E7355" w:rsidRPr="001539D9" w:rsidRDefault="000E7355" w:rsidP="000E7355">
      <w:pPr>
        <w:ind w:left="-142" w:right="-152"/>
        <w:rPr>
          <w:sz w:val="22"/>
        </w:rPr>
      </w:pPr>
      <w:proofErr w:type="gramStart"/>
      <w:r w:rsidRPr="001539D9">
        <w:rPr>
          <w:sz w:val="22"/>
        </w:rPr>
        <w:t>(2) Bu madde gereğince Tedarikçinin ek süre talep edebilmesi için durumun, kendisinden kaynaklanan bir kusurdan ileri gelmemiş olması, taahhüdünü yerine getirmesine engel nitelikte olması, bu engeli ortadan kaldırmaya gücünün yetmemesi, mücbir sebebin meydana geldiği tarihi izleyen 20 gün içinde DMO'ya yazılı olarak bildirimde bulunması ve yetkili merciler tarafından durumu belgelendirerek ibraz etmesi gerekmektedir.</w:t>
      </w:r>
      <w:proofErr w:type="gramEnd"/>
    </w:p>
    <w:p w:rsidR="000E7355" w:rsidRPr="001539D9" w:rsidRDefault="000E7355" w:rsidP="000E7355">
      <w:pPr>
        <w:ind w:left="-142" w:right="-152"/>
        <w:rPr>
          <w:b/>
          <w:sz w:val="22"/>
        </w:rPr>
      </w:pPr>
      <w:r w:rsidRPr="001539D9">
        <w:rPr>
          <w:b/>
          <w:sz w:val="22"/>
        </w:rPr>
        <w:t>Gecikme</w:t>
      </w:r>
    </w:p>
    <w:p w:rsidR="000E7355" w:rsidRPr="001539D9" w:rsidRDefault="000E7355" w:rsidP="000E7355">
      <w:pPr>
        <w:ind w:left="-142" w:right="-152"/>
        <w:rPr>
          <w:sz w:val="22"/>
        </w:rPr>
      </w:pPr>
      <w:r w:rsidRPr="001539D9">
        <w:rPr>
          <w:b/>
          <w:sz w:val="22"/>
        </w:rPr>
        <w:t xml:space="preserve">MADDE 13. - </w:t>
      </w:r>
      <w:r w:rsidRPr="001539D9">
        <w:rPr>
          <w:sz w:val="22"/>
        </w:rPr>
        <w:t>(1) Tedarikçi, sipariş konusu ürünü sözleşmede yazılı müddetler içerisinde müşteri daireye tam, sağlam ve çalışır halde teslim etmek zorundadır. DMO, ürünün süresi içinde teslim edilmemesi halinde siparişi iptal edip etmemekte serbesttir. Siparişin iptali halinde durum Tedarikçiye yazılı olarak bildirilir.</w:t>
      </w:r>
    </w:p>
    <w:p w:rsidR="000E7355" w:rsidRPr="001539D9" w:rsidRDefault="000E7355" w:rsidP="000E7355">
      <w:pPr>
        <w:ind w:left="-142" w:right="-152"/>
        <w:rPr>
          <w:sz w:val="22"/>
        </w:rPr>
      </w:pPr>
      <w:r w:rsidRPr="001539D9">
        <w:rPr>
          <w:sz w:val="22"/>
        </w:rPr>
        <w:t xml:space="preserve">(2) Siparişin iptal edilmediği ve gecikmiş teslimatın kabul edildiği durumlarda; herhangi bir </w:t>
      </w:r>
      <w:proofErr w:type="spellStart"/>
      <w:r w:rsidRPr="001539D9">
        <w:rPr>
          <w:sz w:val="22"/>
        </w:rPr>
        <w:t>ihtirazi</w:t>
      </w:r>
      <w:proofErr w:type="spellEnd"/>
      <w:r w:rsidRPr="001539D9">
        <w:rPr>
          <w:sz w:val="22"/>
        </w:rPr>
        <w:t xml:space="preserve"> kayıt ileri sürmeye gerek olmaksızın Tedarikçiden, teslim süresi esas alınmak kaydıyla günlük 100,-TL’den az olmamak üzere geç teslim edilen malzeme bedelinin binde beşi oranında gecikme cezası alınır. Ancak alınacak gecikme cezası tutarı geç teslim edilen malzeme bedelini geçemez.</w:t>
      </w:r>
    </w:p>
    <w:p w:rsidR="000E7355" w:rsidRPr="001539D9" w:rsidRDefault="000E7355" w:rsidP="000E7355">
      <w:pPr>
        <w:ind w:left="-142" w:right="-152"/>
        <w:rPr>
          <w:sz w:val="22"/>
        </w:rPr>
      </w:pPr>
      <w:r w:rsidRPr="001539D9">
        <w:rPr>
          <w:sz w:val="22"/>
        </w:rPr>
        <w:t xml:space="preserve">(3) Gecikme süresinin 30 günü aşması halinde gecikme cezası alınmaksızın sipariş iptal edilir. (Kısmi teslim olması halinde müşteri dairenin talep etmesi ve DMO'nun da uygun görmesi kaydıyla iptal hükmü </w:t>
      </w:r>
      <w:r w:rsidRPr="001539D9">
        <w:rPr>
          <w:sz w:val="22"/>
        </w:rPr>
        <w:lastRenderedPageBreak/>
        <w:t>siparişin ifa edilmeyen kısmı için uygulanır.) Gecikme süresi 30 günü aştığı halde teslimatın yapılmış olduğunun anlaşılması durumunda sipariş iptal edilmeyerek, bu maddenin ikinci fıkrasına göre fiilen gecikilen gün kadar gecikme cezası alınır.</w:t>
      </w:r>
    </w:p>
    <w:p w:rsidR="000E7355" w:rsidRPr="001539D9" w:rsidRDefault="000E7355" w:rsidP="000E7355">
      <w:pPr>
        <w:ind w:left="-142" w:right="-152"/>
        <w:rPr>
          <w:sz w:val="22"/>
        </w:rPr>
      </w:pPr>
      <w:r w:rsidRPr="001539D9">
        <w:rPr>
          <w:sz w:val="22"/>
        </w:rPr>
        <w:t>(4) Bu madde kapsamında iptal edilen siparişlerden sipariş tutarının (KDV hariç) %15'i oranında ceza alınır.</w:t>
      </w:r>
    </w:p>
    <w:p w:rsidR="000E7355" w:rsidRPr="001539D9" w:rsidRDefault="000E7355" w:rsidP="000E7355">
      <w:pPr>
        <w:ind w:left="-142" w:right="-152"/>
        <w:rPr>
          <w:b/>
          <w:sz w:val="22"/>
        </w:rPr>
      </w:pPr>
      <w:r w:rsidRPr="001539D9">
        <w:rPr>
          <w:b/>
          <w:sz w:val="22"/>
        </w:rPr>
        <w:t>Sözleşme Hükümlerinin Yerine Getirilmemesi ve Sözleşmenin Feshi</w:t>
      </w:r>
    </w:p>
    <w:p w:rsidR="000E7355" w:rsidRPr="001539D9" w:rsidRDefault="000E7355" w:rsidP="000E7355">
      <w:pPr>
        <w:ind w:left="-142" w:right="-152"/>
        <w:rPr>
          <w:sz w:val="22"/>
        </w:rPr>
      </w:pPr>
      <w:r w:rsidRPr="001539D9">
        <w:rPr>
          <w:b/>
          <w:sz w:val="22"/>
        </w:rPr>
        <w:t>MADDE 14.</w:t>
      </w:r>
      <w:r w:rsidRPr="001539D9">
        <w:rPr>
          <w:sz w:val="22"/>
        </w:rPr>
        <w:t xml:space="preserve"> - (1) a) Tedarikçinin, iş bu sözleşmenin;</w:t>
      </w:r>
    </w:p>
    <w:p w:rsidR="000E7355" w:rsidRPr="001539D9" w:rsidRDefault="000E7355" w:rsidP="000E7355">
      <w:pPr>
        <w:ind w:left="-142" w:right="-152"/>
        <w:rPr>
          <w:sz w:val="22"/>
        </w:rPr>
      </w:pPr>
      <w:r w:rsidRPr="001539D9">
        <w:rPr>
          <w:sz w:val="22"/>
        </w:rPr>
        <w:t xml:space="preserve">1- 5. maddesinin </w:t>
      </w:r>
      <w:proofErr w:type="spellStart"/>
      <w:r w:rsidRPr="001539D9">
        <w:rPr>
          <w:sz w:val="22"/>
        </w:rPr>
        <w:t>onikinci</w:t>
      </w:r>
      <w:proofErr w:type="spellEnd"/>
      <w:r w:rsidRPr="001539D9">
        <w:rPr>
          <w:sz w:val="22"/>
        </w:rPr>
        <w:t xml:space="preserve"> fıkrasında belirtildiği üzere; hangi amaçla olursa olsun, sipariş edilen ürünlerle birlikte doğrudan veya dolaylı olarak müşteriye fazla mal vermesi durumunun sözleşme süresi içerisinde ikinci kez gerçekleşmesi,</w:t>
      </w:r>
    </w:p>
    <w:p w:rsidR="000E7355" w:rsidRPr="001539D9" w:rsidRDefault="000E7355" w:rsidP="000E7355">
      <w:pPr>
        <w:ind w:left="-142" w:right="-152"/>
        <w:rPr>
          <w:sz w:val="22"/>
        </w:rPr>
      </w:pPr>
      <w:r w:rsidRPr="001539D9">
        <w:rPr>
          <w:sz w:val="22"/>
        </w:rPr>
        <w:t>2- 9. maddesinin bir, iki, üç ve dördüncü fıkralarında belirtilen yükümlülüklerini (önceki katalog sözleşmeleri kapsamında teslimi yapılmış ürünler için de geçerli olmak üzere) yerine getirmemesi,</w:t>
      </w:r>
    </w:p>
    <w:p w:rsidR="000E7355" w:rsidRPr="001539D9" w:rsidRDefault="000E7355" w:rsidP="000E7355">
      <w:pPr>
        <w:ind w:left="-142" w:right="-152"/>
        <w:rPr>
          <w:sz w:val="22"/>
        </w:rPr>
      </w:pPr>
      <w:r w:rsidRPr="001539D9">
        <w:rPr>
          <w:sz w:val="22"/>
        </w:rPr>
        <w:t xml:space="preserve">3- 12. maddesinde sayılan mücbir sebepler dışında mali </w:t>
      </w:r>
      <w:proofErr w:type="spellStart"/>
      <w:r w:rsidRPr="001539D9">
        <w:rPr>
          <w:sz w:val="22"/>
        </w:rPr>
        <w:t>acz</w:t>
      </w:r>
      <w:proofErr w:type="spellEnd"/>
      <w:r w:rsidRPr="001539D9">
        <w:rPr>
          <w:sz w:val="22"/>
        </w:rPr>
        <w:t xml:space="preserve"> içinde bulunması sebebiyle taahhüdünü yerine getiremeyeceğini gerekçeleri ile birlikte yazılı olarak bildirmesi veya bu durumun DMO tarafından tespit edilmesi,</w:t>
      </w:r>
    </w:p>
    <w:p w:rsidR="000E7355" w:rsidRPr="001539D9" w:rsidRDefault="000E7355" w:rsidP="000E7355">
      <w:pPr>
        <w:ind w:left="-142" w:right="-152"/>
        <w:rPr>
          <w:sz w:val="22"/>
        </w:rPr>
      </w:pPr>
      <w:r w:rsidRPr="001539D9">
        <w:rPr>
          <w:sz w:val="22"/>
        </w:rPr>
        <w:t>4- 15. maddesi gereği; DMO amblemini, "Devlet Malzeme Ofisi" unvanını ve ürünlerin DMO ürün kod numaralarını, izinsiz olarak kullanmasından dolayı sözleşmesinin 3 ay süre ile askıya alınmasından sonra sözleşme süresi içinde aynı yükümlülüğe tekrar riayet etmemesi,</w:t>
      </w:r>
    </w:p>
    <w:p w:rsidR="000E7355" w:rsidRPr="001539D9" w:rsidRDefault="000E7355" w:rsidP="000E7355">
      <w:pPr>
        <w:ind w:left="-142" w:right="-152"/>
        <w:rPr>
          <w:sz w:val="22"/>
        </w:rPr>
      </w:pPr>
      <w:r w:rsidRPr="001539D9">
        <w:rPr>
          <w:sz w:val="22"/>
        </w:rPr>
        <w:t>5- 19. maddesinin 8. fıkrası gereği kataloğa müracaat ettiği sırada ortaklık değişikliği ile ilgili vermiş olduğu taahhüdünün yerine getirilmediğinin DMO tarafından tespit edilerek sözleşmesinin 3 ay süre ile askıya alınmasından sonra sözleşme süresi içinde aynı yükümlülüğe tekrar riayet etmemesi,</w:t>
      </w:r>
    </w:p>
    <w:p w:rsidR="000E7355" w:rsidRPr="001539D9" w:rsidRDefault="000E7355" w:rsidP="000E7355">
      <w:pPr>
        <w:ind w:left="-142" w:right="-152"/>
        <w:rPr>
          <w:sz w:val="22"/>
        </w:rPr>
      </w:pPr>
      <w:r w:rsidRPr="001539D9">
        <w:rPr>
          <w:sz w:val="22"/>
        </w:rPr>
        <w:t>b) Tedarikçinin iflas etmesi,</w:t>
      </w:r>
    </w:p>
    <w:p w:rsidR="000E7355" w:rsidRPr="001539D9" w:rsidRDefault="000E7355" w:rsidP="000E7355">
      <w:pPr>
        <w:ind w:left="-142" w:right="-152"/>
        <w:rPr>
          <w:sz w:val="22"/>
        </w:rPr>
      </w:pPr>
      <w:r w:rsidRPr="001539D9">
        <w:rPr>
          <w:sz w:val="22"/>
        </w:rPr>
        <w:t>c) Sözleşmenin 13 üncü maddesi gereğince, sözleşme süresi boyunca verilen 3 (üç) ayrı siparişin kısmen veya tamamen iptal edilmesi,</w:t>
      </w:r>
    </w:p>
    <w:p w:rsidR="000E7355" w:rsidRPr="001539D9" w:rsidRDefault="000E7355" w:rsidP="000E7355">
      <w:pPr>
        <w:ind w:left="-142" w:right="-152"/>
        <w:rPr>
          <w:sz w:val="22"/>
        </w:rPr>
      </w:pPr>
      <w:r w:rsidRPr="001539D9">
        <w:rPr>
          <w:sz w:val="22"/>
        </w:rPr>
        <w:t xml:space="preserve">ç) Tedarikçinin, Ürüne Ait Teknik Özellik </w:t>
      </w:r>
      <w:proofErr w:type="spellStart"/>
      <w:r w:rsidRPr="001539D9">
        <w:rPr>
          <w:sz w:val="22"/>
        </w:rPr>
        <w:t>Formu'nda</w:t>
      </w:r>
      <w:proofErr w:type="spellEnd"/>
      <w:r w:rsidRPr="001539D9">
        <w:rPr>
          <w:sz w:val="22"/>
        </w:rPr>
        <w:t xml:space="preserve"> (EK-4) yer alan teknik özellik ve bilgilere göre başka marka, cins veya kullanılmış ürün teslim ettiğinin DMO tarafından sonradan tespit edilmesi,</w:t>
      </w:r>
    </w:p>
    <w:p w:rsidR="000E7355" w:rsidRPr="001539D9" w:rsidRDefault="000E7355" w:rsidP="000E7355">
      <w:pPr>
        <w:ind w:left="-142" w:right="-152"/>
        <w:rPr>
          <w:sz w:val="22"/>
        </w:rPr>
      </w:pPr>
      <w:r w:rsidRPr="001539D9">
        <w:rPr>
          <w:sz w:val="22"/>
        </w:rPr>
        <w:t>Halleri ile sözleşmenin diğer hükümlerine kısmen veya tamamen riayet etmemesi, katalogda yer alma yeterliliğini taşımadığının anlaşılması veya aranan şartları sonradan yitirmesi halinde protesto keşide edilmeksizin ve bir hüküm almaya gerek kalmaksızın sözleşme feshedilerek teminatı irat kaydedilir. Sözleşme feshedildiği takdirde durum tedarikçiye yazılı olarak bildirilir. Bu hallerde tedarikçinin borç ve alacağı tasfiye edilir.</w:t>
      </w:r>
    </w:p>
    <w:p w:rsidR="000E7355" w:rsidRPr="001539D9" w:rsidRDefault="000E7355" w:rsidP="000E7355">
      <w:pPr>
        <w:ind w:left="-142" w:right="-152"/>
        <w:rPr>
          <w:sz w:val="22"/>
        </w:rPr>
      </w:pPr>
      <w:r w:rsidRPr="001539D9">
        <w:rPr>
          <w:sz w:val="22"/>
        </w:rPr>
        <w:t>(2) Gerçek kişi tedarikçinin ölümü halinde, sözleşme sona erer. Sözleşmenin 6. maddesinde öngörülen tedarikçinin garanti sorumluluğunun teminat altına alınması ve sözleşmeden kaynaklanan herhangi bir borcunun/yükümlülüğünün bulunmaması kaydıyla kesin teminatı mirasçılarına iade edilir.</w:t>
      </w:r>
    </w:p>
    <w:p w:rsidR="000E7355" w:rsidRPr="001539D9" w:rsidRDefault="000E7355" w:rsidP="000E7355">
      <w:pPr>
        <w:ind w:left="-142" w:right="-152"/>
        <w:rPr>
          <w:sz w:val="22"/>
        </w:rPr>
      </w:pPr>
      <w:r w:rsidRPr="001539D9">
        <w:rPr>
          <w:sz w:val="22"/>
        </w:rPr>
        <w:t>(3) a) Sözleşmesi feshedilen tedarikçiden sözleşme feshi tarihinden itibaren bir yıl süre ile DMO tarafından hiçbir usulle alım yapılmaz. Sözleşmesi feshedilen tüzel kişi tedarikçilerin şahıs şirketi olması halinde şirket ortaklarının tamamından, sermaye şirketi olması halinde ise sermayesinin yarısından fazlasına sahip olan gerçek veya tüzel kişi ortaklarından da fesih tarihinden itibaren bir yıl süreyle aynı şekilde hiçbir usulle alım yapılmaz.</w:t>
      </w:r>
    </w:p>
    <w:p w:rsidR="000E7355" w:rsidRPr="001539D9" w:rsidRDefault="000E7355" w:rsidP="000E7355">
      <w:pPr>
        <w:ind w:left="-142" w:right="-152"/>
        <w:rPr>
          <w:sz w:val="22"/>
        </w:rPr>
      </w:pPr>
      <w:proofErr w:type="gramStart"/>
      <w:r w:rsidRPr="001539D9">
        <w:rPr>
          <w:sz w:val="22"/>
        </w:rPr>
        <w:t>b) Haklarında sözleşmenin feshi tarihinden itibaren bir yıl süreyle hiçbir usulle alım yapılmayacağına dair karar alınanların gerçek veya tüzel kişi olmaları durumuna göre; ayrıca bir şahıs şirketinde ortak olmaları halinde bu şahıs şirketinden, sermaye şirketinde ortak olmaları halinde ise sermayesinin yarısından fazlasına sahip olmaları kaydıyla bu sermaye şirketinden de aynı şekilde alım yapılmaz.</w:t>
      </w:r>
      <w:proofErr w:type="gramEnd"/>
    </w:p>
    <w:p w:rsidR="000E7355" w:rsidRPr="001539D9" w:rsidRDefault="000E7355" w:rsidP="000E7355">
      <w:pPr>
        <w:ind w:left="-142" w:right="-152"/>
        <w:rPr>
          <w:sz w:val="22"/>
        </w:rPr>
      </w:pPr>
      <w:proofErr w:type="gramStart"/>
      <w:r w:rsidRPr="001539D9">
        <w:rPr>
          <w:sz w:val="22"/>
        </w:rPr>
        <w:t xml:space="preserve">(4) Siparişin belirlenmiş olan süre veya şartlara uygun olarak yerine getirilmemesi sebebiyle sözleşmenin feshedilmesi halinde, tedarikçiden ayrıca sözleşme feshine neden olan siparişlerle ilgili </w:t>
      </w:r>
      <w:r w:rsidRPr="001539D9">
        <w:rPr>
          <w:sz w:val="22"/>
        </w:rPr>
        <w:lastRenderedPageBreak/>
        <w:t>taahhüdün ifa olunmayan kısmına ait tutarın %5'i oranında ayrıca, fesih tarihinde henüz teslimatı yapılmamış olan diğer siparişler de iptal edilerek sipariş tutarlarının %5'i oranında cezai şart alınır.</w:t>
      </w:r>
      <w:proofErr w:type="gramEnd"/>
    </w:p>
    <w:p w:rsidR="000E7355" w:rsidRPr="001539D9" w:rsidRDefault="000E7355" w:rsidP="000E7355">
      <w:pPr>
        <w:ind w:left="-142" w:right="-152"/>
        <w:rPr>
          <w:sz w:val="22"/>
        </w:rPr>
      </w:pPr>
      <w:r w:rsidRPr="001539D9">
        <w:rPr>
          <w:sz w:val="22"/>
        </w:rPr>
        <w:t>(5) Bu sözleşmeden doğan DMO alacağı teminattan mahsup edilemez.</w:t>
      </w:r>
    </w:p>
    <w:p w:rsidR="000E7355" w:rsidRPr="001539D9" w:rsidRDefault="000E7355" w:rsidP="000E7355">
      <w:pPr>
        <w:ind w:left="-142" w:right="-152"/>
        <w:rPr>
          <w:sz w:val="22"/>
        </w:rPr>
      </w:pPr>
      <w:r w:rsidRPr="001539D9">
        <w:rPr>
          <w:sz w:val="22"/>
        </w:rPr>
        <w:t>(6) Bu sözleşmenin feshi halinde doğacak her türlü vergi, resim, harç ile sair masraflar tedarikçiye aittir.</w:t>
      </w:r>
    </w:p>
    <w:p w:rsidR="000E7355" w:rsidRPr="001539D9" w:rsidRDefault="000E7355" w:rsidP="000E7355">
      <w:pPr>
        <w:ind w:left="-142" w:right="-152"/>
        <w:rPr>
          <w:b/>
          <w:sz w:val="22"/>
        </w:rPr>
      </w:pPr>
      <w:r w:rsidRPr="001539D9">
        <w:rPr>
          <w:b/>
          <w:sz w:val="22"/>
        </w:rPr>
        <w:t>DMO Ambleminin Kullanılması</w:t>
      </w:r>
    </w:p>
    <w:p w:rsidR="000E7355" w:rsidRPr="001539D9" w:rsidRDefault="000E7355" w:rsidP="000E7355">
      <w:pPr>
        <w:ind w:left="-142" w:right="-152"/>
        <w:rPr>
          <w:sz w:val="22"/>
        </w:rPr>
      </w:pPr>
      <w:r w:rsidRPr="001539D9">
        <w:rPr>
          <w:b/>
          <w:sz w:val="22"/>
        </w:rPr>
        <w:t xml:space="preserve">MADDE 15. - </w:t>
      </w:r>
      <w:r w:rsidRPr="001539D9">
        <w:rPr>
          <w:sz w:val="22"/>
        </w:rPr>
        <w:t>(1) Tedarikçi, DMO'dan izin almak kaydıyla yine DMO tarafından belirlenen şekil, ölçü ve standartlara göre sözleşme kapsamındaki ürünler için yapacağı tanıtımlarda DMO amblemi, Devlet Malzeme Ofisi ibaresini ve ürünlerin DMO ürün kod numaralarını kullanabilir. Aksi takdirde, izinsiz olarak DMO amblemini, Devlet Malzeme Ofisi ibaresini ve ürünlerin DMO ürün kod numaralarını kullanıldığının tespit edildiği tarihten itibaren sözleşme 1 ay süreyle askıya alınacaktır. Aynı durumun sözleşme süresi içinde tekrarı halinde tedarikçinin sözleşmesi 3 ay süre ile askıya alınacaktır.</w:t>
      </w:r>
    </w:p>
    <w:p w:rsidR="000E7355" w:rsidRPr="001539D9" w:rsidRDefault="000E7355" w:rsidP="000E7355">
      <w:pPr>
        <w:ind w:left="-142" w:right="-152"/>
        <w:rPr>
          <w:b/>
          <w:sz w:val="22"/>
        </w:rPr>
      </w:pPr>
      <w:r w:rsidRPr="001539D9">
        <w:rPr>
          <w:b/>
          <w:sz w:val="22"/>
        </w:rPr>
        <w:t>Fikri ve Sınai Mülkiyet Hakları</w:t>
      </w:r>
    </w:p>
    <w:p w:rsidR="000E7355" w:rsidRPr="001539D9" w:rsidRDefault="000E7355" w:rsidP="000E7355">
      <w:pPr>
        <w:ind w:left="-142" w:right="-152"/>
        <w:rPr>
          <w:sz w:val="22"/>
        </w:rPr>
      </w:pPr>
      <w:r w:rsidRPr="001539D9">
        <w:rPr>
          <w:b/>
          <w:sz w:val="22"/>
        </w:rPr>
        <w:t>MADDE 16. - (</w:t>
      </w:r>
      <w:r w:rsidRPr="001539D9">
        <w:rPr>
          <w:sz w:val="22"/>
        </w:rPr>
        <w:t>1) Sözleşme kapsamındaki ürünlere ilişkin olarak ilgili mevzuat hükümleri gereğince koruma altına alınmış fikri ve / veya sınai mülkiyet konusu olan bir hak ve / veya menfaatin ihlal edilmesi halinde, bundan kaynaklanan her türlü idari, hukuki, cezai ve mali sorumluluk tedarikçiye aittir. Tedarikçi bu konuda DMO'dan herhangi bir istemde bulunamaz. DMO'nun bu nedenle herhangi bir yaptırımla karşı karşıya kalması halinde DMO'nun rücu hakkı saklıdır.</w:t>
      </w:r>
    </w:p>
    <w:p w:rsidR="000E7355" w:rsidRPr="001539D9" w:rsidRDefault="000E7355" w:rsidP="000E7355">
      <w:pPr>
        <w:ind w:left="-142" w:right="-152"/>
        <w:rPr>
          <w:b/>
          <w:sz w:val="22"/>
        </w:rPr>
      </w:pPr>
      <w:r w:rsidRPr="001539D9">
        <w:rPr>
          <w:b/>
          <w:sz w:val="22"/>
        </w:rPr>
        <w:t>Vergi Resim ve Harçlar</w:t>
      </w:r>
    </w:p>
    <w:p w:rsidR="000E7355" w:rsidRPr="001539D9" w:rsidRDefault="000E7355" w:rsidP="000E7355">
      <w:pPr>
        <w:ind w:left="-142" w:right="-152"/>
        <w:rPr>
          <w:sz w:val="22"/>
        </w:rPr>
      </w:pPr>
      <w:r w:rsidRPr="001539D9">
        <w:rPr>
          <w:b/>
          <w:sz w:val="22"/>
        </w:rPr>
        <w:t>MADDE 18. - (</w:t>
      </w:r>
      <w:r w:rsidRPr="001539D9">
        <w:rPr>
          <w:sz w:val="22"/>
        </w:rPr>
        <w:t>1) İş bu sözleşme kapsamında, firmanın üretim adresinin bulunduğu il esas alınmak kaydıyla EK-7 Sipariş ve Teslimat İlleri Tablosu (TK)’</w:t>
      </w:r>
      <w:proofErr w:type="spellStart"/>
      <w:r w:rsidRPr="001539D9">
        <w:rPr>
          <w:sz w:val="22"/>
        </w:rPr>
        <w:t>nda</w:t>
      </w:r>
      <w:proofErr w:type="spellEnd"/>
      <w:r w:rsidRPr="001539D9">
        <w:rPr>
          <w:sz w:val="22"/>
        </w:rPr>
        <w:t xml:space="preserve"> yer alan illerdeki müşterilerin talepleri karşılanabilecektir. Tedarikçinin EK-7 Sipariş ve Teslimat İlleri Tablosu (TK)’</w:t>
      </w:r>
      <w:proofErr w:type="spellStart"/>
      <w:r w:rsidRPr="001539D9">
        <w:rPr>
          <w:sz w:val="22"/>
        </w:rPr>
        <w:t>nda</w:t>
      </w:r>
      <w:proofErr w:type="spellEnd"/>
      <w:r w:rsidRPr="001539D9">
        <w:rPr>
          <w:sz w:val="22"/>
        </w:rPr>
        <w:t xml:space="preserve"> yer alan iller ile ilgili değişiklik talebinde bulunması halinde bu talebine ait yazının DMO genel evrak servisine giriş tarihini müteakip 5 iş günü içerisinde DMO'nun internet sitesinde Sipariş ve Teslimat İlleri Tablosu (TK)’</w:t>
      </w:r>
      <w:proofErr w:type="spellStart"/>
      <w:r w:rsidRPr="001539D9">
        <w:rPr>
          <w:sz w:val="22"/>
        </w:rPr>
        <w:t>nda</w:t>
      </w:r>
      <w:proofErr w:type="spellEnd"/>
      <w:r w:rsidRPr="001539D9">
        <w:rPr>
          <w:sz w:val="22"/>
        </w:rPr>
        <w:t xml:space="preserve"> gerekli değişiklik yapılır. Ancak söz konusu yazının DMO kayıtlarına girdiği tarihi takip eden 10 gün süre içerisinde tedarikçi tarafından önceki illerin siparişleri kabul edilir ve sözleşme hükümlerine uygun teslimat yapılır.</w:t>
      </w:r>
    </w:p>
    <w:p w:rsidR="000E7355" w:rsidRPr="001539D9" w:rsidRDefault="000E7355" w:rsidP="000E7355">
      <w:pPr>
        <w:ind w:left="-142" w:right="-152"/>
        <w:rPr>
          <w:b/>
          <w:sz w:val="22"/>
        </w:rPr>
      </w:pPr>
      <w:r w:rsidRPr="001539D9">
        <w:rPr>
          <w:b/>
          <w:sz w:val="22"/>
        </w:rPr>
        <w:t>Sair Hükümler</w:t>
      </w:r>
    </w:p>
    <w:p w:rsidR="000E7355" w:rsidRPr="001539D9" w:rsidRDefault="000E7355" w:rsidP="000E7355">
      <w:pPr>
        <w:ind w:left="-142" w:right="-152"/>
        <w:rPr>
          <w:sz w:val="22"/>
        </w:rPr>
      </w:pPr>
      <w:r w:rsidRPr="001539D9">
        <w:rPr>
          <w:b/>
          <w:sz w:val="22"/>
        </w:rPr>
        <w:t xml:space="preserve">MADDE 19. -  </w:t>
      </w:r>
      <w:r w:rsidRPr="001539D9">
        <w:rPr>
          <w:sz w:val="22"/>
        </w:rPr>
        <w:t xml:space="preserve">(1) Bu sözleşmeye göre verilen katalog siparişlerinde sözleşme eki "Tutar İndirimleri Tablosu (EK-14)" </w:t>
      </w:r>
      <w:proofErr w:type="spellStart"/>
      <w:r w:rsidRPr="001539D9">
        <w:rPr>
          <w:sz w:val="22"/>
        </w:rPr>
        <w:t>nda</w:t>
      </w:r>
      <w:proofErr w:type="spellEnd"/>
      <w:r w:rsidRPr="001539D9">
        <w:rPr>
          <w:sz w:val="22"/>
        </w:rPr>
        <w:t xml:space="preserve"> belirtilen satış tutarları ve indirim oranları üzerinden firmadan ayrıca indirim alınır. Bu tablodaki indirimlerin hesabında DMO satış tutarları esas alınır.</w:t>
      </w:r>
    </w:p>
    <w:p w:rsidR="000E7355" w:rsidRPr="001539D9" w:rsidRDefault="000E7355" w:rsidP="000E7355">
      <w:pPr>
        <w:ind w:left="-142" w:right="-152"/>
        <w:rPr>
          <w:sz w:val="22"/>
        </w:rPr>
      </w:pPr>
      <w:r w:rsidRPr="001539D9">
        <w:rPr>
          <w:sz w:val="22"/>
        </w:rPr>
        <w:t>(2) Birinci fıkrada belirtilen indirimin uygulanmadığının daha sonra tespit edilmesi halinde, Tedarikçi hesaplanacak indirim tutarını kendisine yapılacak bildirim tarihinden itibaren 30 gün içerisinde ödemeyi kabul eder.</w:t>
      </w:r>
    </w:p>
    <w:p w:rsidR="000E7355" w:rsidRPr="001539D9" w:rsidRDefault="000E7355" w:rsidP="000E7355">
      <w:pPr>
        <w:ind w:left="-142" w:right="-152"/>
        <w:rPr>
          <w:sz w:val="22"/>
        </w:rPr>
      </w:pPr>
      <w:proofErr w:type="gramStart"/>
      <w:r w:rsidRPr="001539D9">
        <w:rPr>
          <w:sz w:val="22"/>
        </w:rPr>
        <w:t>(3) DMO, işbu sözleşmenin amacına uygun olarak uygulanmasını devamlı surette denetlemek hakkına sahip olup, tedarikçi sözleşme hükümleri ile ilgili olmak kaydıyla, DMO tarafından görevlendirilecek Müfettiş veya sair yetkililerin; tedarikçinin işyerinde (üretim, imalat, satış vb. birimlerde) gerçekleştirilecek olanlar da dâhil olmak üzere, her türlü inceleme, araştırma ve denetim yapmasına imkân sağlamak ve bu kapsamda istenecek bilgi, defter ve belgeleri vermek zorundadır.</w:t>
      </w:r>
      <w:proofErr w:type="gramEnd"/>
    </w:p>
    <w:p w:rsidR="000E7355" w:rsidRPr="001539D9" w:rsidRDefault="000E7355" w:rsidP="000E7355">
      <w:pPr>
        <w:ind w:left="-142" w:right="-152"/>
        <w:rPr>
          <w:sz w:val="22"/>
        </w:rPr>
      </w:pPr>
      <w:r w:rsidRPr="001539D9">
        <w:rPr>
          <w:sz w:val="22"/>
        </w:rPr>
        <w:t>(4) DMO, sözleşme ekinde gösterilen ve Katalogda yayınlanacak olan üründen gerekli gördüğü takdirde, herhangi bir bedel karşılığı olmaksızın gerek sipariş öncesinde, gerekse sipariş sırasında veya siparişin akabinde tedarikçiden numune ürün isteme hakkına sahiptir. Böyle hallerde tedarikçi, talep edilen numune ürünü talep tarihinden itibaren 15 gün içinde DMO'ya teslim etmek zorundadır. Bu numuneler, DMO'nun bildirimi üzerine tedarikçi tarafından geri alınır.</w:t>
      </w:r>
    </w:p>
    <w:p w:rsidR="000E7355" w:rsidRPr="001539D9" w:rsidRDefault="000E7355" w:rsidP="000E7355">
      <w:pPr>
        <w:ind w:left="-142" w:right="-152"/>
        <w:rPr>
          <w:sz w:val="22"/>
        </w:rPr>
      </w:pPr>
      <w:r w:rsidRPr="001539D9">
        <w:rPr>
          <w:sz w:val="22"/>
        </w:rPr>
        <w:t xml:space="preserve">(5) Bu sözleşmede belirtilen ve firmadan kaynaklanan nedenlerle siparişin iptal edilmesi, sözleşmesinin askıya alınması veya feshedilmesi ve tedarikçiye sipariş edilmiş fakat tedarikçi tarafından teslimatı gerçekleştirilemeyecek ürünlerin olması halinde, </w:t>
      </w:r>
      <w:r w:rsidR="00A95D20" w:rsidRPr="001539D9">
        <w:rPr>
          <w:sz w:val="22"/>
        </w:rPr>
        <w:t xml:space="preserve">DMO </w:t>
      </w:r>
      <w:r w:rsidRPr="001539D9">
        <w:rPr>
          <w:sz w:val="22"/>
        </w:rPr>
        <w:t xml:space="preserve">müşteri dairenin de bilgisi </w:t>
      </w:r>
      <w:proofErr w:type="gramStart"/>
      <w:r w:rsidRPr="001539D9">
        <w:rPr>
          <w:sz w:val="22"/>
        </w:rPr>
        <w:t>dahilinde</w:t>
      </w:r>
      <w:proofErr w:type="gramEnd"/>
      <w:r w:rsidRPr="001539D9">
        <w:rPr>
          <w:sz w:val="22"/>
        </w:rPr>
        <w:t xml:space="preserve"> başka </w:t>
      </w:r>
      <w:r w:rsidRPr="001539D9">
        <w:rPr>
          <w:sz w:val="22"/>
        </w:rPr>
        <w:lastRenderedPageBreak/>
        <w:t>firmadan ürünün tedariki yoluna gidebilir. Bu durumda, tedarikçinin fiyatına nazaran daha pahalıya mal olan ürünler için tedarikçi aradaki fiyat farkını ödemeyi kabul ve taahhüt eder.</w:t>
      </w:r>
    </w:p>
    <w:p w:rsidR="000E7355" w:rsidRPr="001539D9" w:rsidRDefault="000E7355" w:rsidP="000E7355">
      <w:pPr>
        <w:ind w:left="-142" w:right="-152"/>
        <w:rPr>
          <w:sz w:val="22"/>
        </w:rPr>
      </w:pPr>
      <w:r w:rsidRPr="001539D9">
        <w:rPr>
          <w:sz w:val="22"/>
        </w:rPr>
        <w:t xml:space="preserve">(6)  </w:t>
      </w:r>
      <w:r w:rsidR="004870AA" w:rsidRPr="001539D9">
        <w:rPr>
          <w:sz w:val="22"/>
        </w:rPr>
        <w:t xml:space="preserve">Tedarikçinin “Devlet Malzeme Ofisi </w:t>
      </w:r>
      <w:proofErr w:type="spellStart"/>
      <w:r w:rsidR="004870AA" w:rsidRPr="001539D9">
        <w:rPr>
          <w:sz w:val="22"/>
        </w:rPr>
        <w:t>Satınalma</w:t>
      </w:r>
      <w:proofErr w:type="spellEnd"/>
      <w:r w:rsidR="004870AA" w:rsidRPr="001539D9">
        <w:rPr>
          <w:sz w:val="22"/>
        </w:rPr>
        <w:t xml:space="preserve"> </w:t>
      </w:r>
      <w:proofErr w:type="spellStart"/>
      <w:r w:rsidR="001539D9" w:rsidRPr="001539D9">
        <w:rPr>
          <w:sz w:val="22"/>
        </w:rPr>
        <w:t>Yönetmeliği”nin</w:t>
      </w:r>
      <w:proofErr w:type="spellEnd"/>
      <w:r w:rsidR="001539D9" w:rsidRPr="001539D9">
        <w:rPr>
          <w:sz w:val="22"/>
        </w:rPr>
        <w:t xml:space="preserve"> 21</w:t>
      </w:r>
      <w:r w:rsidR="004870AA" w:rsidRPr="001539D9">
        <w:rPr>
          <w:sz w:val="22"/>
        </w:rPr>
        <w:t xml:space="preserve"> inci maddesinin ikinci fıkrasının (a) bendi ile 22 </w:t>
      </w:r>
      <w:proofErr w:type="spellStart"/>
      <w:r w:rsidR="004870AA" w:rsidRPr="001539D9">
        <w:rPr>
          <w:sz w:val="22"/>
        </w:rPr>
        <w:t>nci</w:t>
      </w:r>
      <w:proofErr w:type="spellEnd"/>
      <w:r w:rsidR="004870AA" w:rsidRPr="001539D9">
        <w:rPr>
          <w:sz w:val="22"/>
        </w:rPr>
        <w:t xml:space="preserve"> maddesinin ikinci fıkrasının (e) bendi kapsamında bu sözleşme konusu ürünlere ilişkin </w:t>
      </w:r>
      <w:proofErr w:type="spellStart"/>
      <w:r w:rsidR="004870AA" w:rsidRPr="001539D9">
        <w:rPr>
          <w:sz w:val="22"/>
        </w:rPr>
        <w:t>satınalmalar</w:t>
      </w:r>
      <w:proofErr w:type="spellEnd"/>
      <w:r w:rsidR="004870AA" w:rsidRPr="001539D9">
        <w:rPr>
          <w:sz w:val="22"/>
        </w:rPr>
        <w:t xml:space="preserve"> için DMO birimlerince davet edilmesine rağmen teklif vermemesi halinde 1 ay süreyle sözleşmesi askıya alınır.</w:t>
      </w:r>
    </w:p>
    <w:p w:rsidR="000E7355" w:rsidRPr="001539D9" w:rsidRDefault="000E7355" w:rsidP="000E7355">
      <w:pPr>
        <w:ind w:left="-142" w:right="-152"/>
        <w:rPr>
          <w:sz w:val="22"/>
        </w:rPr>
      </w:pPr>
      <w:r w:rsidRPr="001539D9">
        <w:rPr>
          <w:sz w:val="22"/>
        </w:rPr>
        <w:t xml:space="preserve">(7) Tedarikçinin gösterdiği adres kanuni ikametgâhı olup, tedarikçinin başlıklı kâğıdında, müracaat belgelerinde veya DMO'ya verdiği herhangi bir belgede yazılı faks veya kayıtlı elektronik posta adreslerine DMO yapılan her türlü bildirim (sipariş vb.) aynı anda tedarikçinin kendisine yapılmış sayılacaktır. Faksla yapılacak bildirimlerde, faksın bozuk olduğu, kapalı olduğu vb. sebeplerle tebellüğ işleminden kaçınılamaz. Anlaşmazlığın mahkemelere intikali halinde, DMO cihaz kayıtları ve/veya "Kayıtlı Elektronik Posta Hizmet </w:t>
      </w:r>
      <w:proofErr w:type="spellStart"/>
      <w:r w:rsidRPr="001539D9">
        <w:rPr>
          <w:sz w:val="22"/>
        </w:rPr>
        <w:t>Sağlayıcısı"nın</w:t>
      </w:r>
      <w:proofErr w:type="spellEnd"/>
      <w:r w:rsidRPr="001539D9">
        <w:rPr>
          <w:sz w:val="22"/>
        </w:rPr>
        <w:t xml:space="preserve"> (KEPHS) kayıtları esas alınacaktır. DMO kayıtları Hukuk Muhakemeleri Kanunu’nun 193. Maddesindeki delil sözleşmesi hükmündedir.</w:t>
      </w:r>
    </w:p>
    <w:p w:rsidR="000E7355" w:rsidRPr="001539D9" w:rsidRDefault="000E7355" w:rsidP="000E7355">
      <w:pPr>
        <w:ind w:left="-142" w:right="-152"/>
        <w:rPr>
          <w:sz w:val="22"/>
        </w:rPr>
      </w:pPr>
      <w:r w:rsidRPr="001539D9">
        <w:rPr>
          <w:sz w:val="22"/>
        </w:rPr>
        <w:t>(8) Tedarikçinin, sözleşme eki EK-6 Taahhütnamenin üçüncü maddesinde belirtilen ortaklık değişikliğinin bildirimi ile ilgili vermiş olduğu taahhüdünü yerine getirmediğinin DMO tarafından tespit edilmesi halinde, tespit tarihinden itibaren 1 ay süre ile sözleşmesi askıya alınır. Aynı durumun sözleşme süresi içinde tekrarı halinde tedarikçinin sözleşmesi 3 ay süre ile askıya alınacaktır.</w:t>
      </w:r>
    </w:p>
    <w:p w:rsidR="000E7355" w:rsidRPr="001539D9" w:rsidRDefault="000E7355" w:rsidP="000E7355">
      <w:pPr>
        <w:ind w:left="-142" w:right="-152"/>
        <w:rPr>
          <w:sz w:val="22"/>
        </w:rPr>
      </w:pPr>
      <w:r w:rsidRPr="001539D9">
        <w:rPr>
          <w:sz w:val="22"/>
        </w:rPr>
        <w:t>(9) Tedarikçi, sözleşme akdetmek için sunmuş olduğu belgeleri geçerlilik tarihleri (var ise) sona ermeden önce yenileyerek DMO'ya gönderecektir. Aksi takdirde belge ürün ile ilgili ise o ürünün, tedarikçi firma ile ilgili ise bütün ürünlerinin internette yayını geçici olarak durdurulur ve mücbir haller dışında 30 iş günü içerisinde tedarikçi tarafından belgelerin yenilenmemesi durumunda belgenin niteliğine göre ürünü satıştan kaldırılır ya da sözleşmesi askıya alınır.</w:t>
      </w:r>
    </w:p>
    <w:p w:rsidR="000E7355" w:rsidRPr="001539D9" w:rsidRDefault="000E7355" w:rsidP="000E7355">
      <w:pPr>
        <w:ind w:left="-142" w:right="-152"/>
        <w:rPr>
          <w:sz w:val="22"/>
        </w:rPr>
      </w:pPr>
      <w:r w:rsidRPr="001539D9">
        <w:rPr>
          <w:sz w:val="22"/>
        </w:rPr>
        <w:t>(10) Tedarikçinin, DMO ve diğer kamu idarelerince 4734 sayılı Kamu İhale Kanunu ve 4735 sayılı Kamu İhale Sözleşmeleri Kanununu ile diğer kanunlar çerçevesinde kamu ihalelerine katılmaktan yasaklanması ya da DMO'ca, DMO ihalelerine iştirak ettirilmemesine karar verilmesi halinde bu yasaklılık sürelerinin bitimine kadar sözleşmesi askıya alınacaktır.</w:t>
      </w:r>
    </w:p>
    <w:p w:rsidR="000E7355" w:rsidRPr="001539D9" w:rsidRDefault="000E7355" w:rsidP="000E7355">
      <w:pPr>
        <w:ind w:left="-142" w:right="-152"/>
        <w:rPr>
          <w:sz w:val="22"/>
        </w:rPr>
      </w:pPr>
      <w:r w:rsidRPr="001539D9">
        <w:rPr>
          <w:sz w:val="22"/>
        </w:rPr>
        <w:t>(11) Sözleşmesi askıya alınan tedarikçinin, sözleşmenin askıya alındığı tarih itibariyle işbu sözleşme kapsamında yer alan ürünleri, askı süresince hiçbir usulle alınmaz.</w:t>
      </w:r>
    </w:p>
    <w:p w:rsidR="000E7355" w:rsidRPr="001539D9" w:rsidRDefault="000E7355" w:rsidP="000E7355">
      <w:pPr>
        <w:ind w:left="-142" w:right="-152"/>
        <w:rPr>
          <w:sz w:val="22"/>
        </w:rPr>
      </w:pPr>
      <w:r w:rsidRPr="001539D9">
        <w:rPr>
          <w:sz w:val="22"/>
        </w:rPr>
        <w:t>(12) Tedarikçinin, ürünleri için bildirmiş olduğu vergi oranları ile teslimat sonrası DMO adına düzenlediği faturalarda yer alan vergi oranları aynı olmalıdır. Ayrıca bu bilgilerin vergi mevzuatına uygunluğu yönünden tüm sorumluluk tedarikçiye ait olup, DMO tarafından müşteriye düzenlenen faturalarda da bu bilgiler yer alacaktır. Bu uygulama nedeniyle DMO'nun herhangi bir zarara uğraması halinde (diğer tüm hakları saklı kalmak üzere) tedarikçi, DMO'nun uğradığı her türlü zararın karşılanacağını taahhüt eder.</w:t>
      </w:r>
    </w:p>
    <w:p w:rsidR="000E7355" w:rsidRPr="001539D9" w:rsidRDefault="000E7355" w:rsidP="000E7355">
      <w:pPr>
        <w:ind w:left="-142" w:right="-152"/>
        <w:rPr>
          <w:sz w:val="22"/>
        </w:rPr>
      </w:pPr>
      <w:r w:rsidRPr="001539D9">
        <w:rPr>
          <w:sz w:val="22"/>
        </w:rPr>
        <w:t>(13) Tedarikçinin bu sözleşmenin 12. maddesinde sayılan mücbir sebepler dışındaki nedenlerle sözleşmeden doğan yükümlülüklerini yerine getirmeyeceğine ilişkin ciddi emarelerin bulunması halinde sözleşme kapsamındaki ürünlerinin satışı/yayını geçici olarak durdurulur ve Tedarikçiden taahhütlerini yerine getirip getiremeyeceği hususunda yazılı açıklama istenir. DMO tarafından verilen süre içerisinde durum ile ilgili tedarikçiden bilgi gelmemesi halinde 14. madde hükümleri uyarınca sözleşme fesih edilir.</w:t>
      </w:r>
    </w:p>
    <w:p w:rsidR="000E7355" w:rsidRPr="001539D9" w:rsidRDefault="000E7355" w:rsidP="000E7355">
      <w:pPr>
        <w:ind w:left="-142" w:right="-152" w:firstLine="426"/>
        <w:rPr>
          <w:sz w:val="22"/>
        </w:rPr>
      </w:pPr>
      <w:r w:rsidRPr="001539D9">
        <w:rPr>
          <w:sz w:val="22"/>
        </w:rPr>
        <w:t xml:space="preserve">(14) Tedarikçi, "Firma Bilgi </w:t>
      </w:r>
      <w:proofErr w:type="spellStart"/>
      <w:r w:rsidRPr="001539D9">
        <w:rPr>
          <w:sz w:val="22"/>
        </w:rPr>
        <w:t>Formu"nda</w:t>
      </w:r>
      <w:proofErr w:type="spellEnd"/>
      <w:r w:rsidRPr="001539D9">
        <w:rPr>
          <w:sz w:val="22"/>
        </w:rPr>
        <w:t xml:space="preserve"> belirtilmiş olan tutarlardan herhangi birini esas almak suretiyle işbu sözleşme kapsamında verilecek olan siparişler için azami sipariş limiti belirleyebilir. Azami sipariş limiti, sözleşme süresi içerisinde aynı esaslar </w:t>
      </w:r>
      <w:proofErr w:type="gramStart"/>
      <w:r w:rsidRPr="001539D9">
        <w:rPr>
          <w:sz w:val="22"/>
        </w:rPr>
        <w:t>dahilinde</w:t>
      </w:r>
      <w:proofErr w:type="gramEnd"/>
      <w:r w:rsidRPr="001539D9">
        <w:rPr>
          <w:sz w:val="22"/>
        </w:rPr>
        <w:t xml:space="preserve"> tedarikçinin yazılı talebinin </w:t>
      </w:r>
      <w:r w:rsidR="00A95D20" w:rsidRPr="001539D9">
        <w:rPr>
          <w:sz w:val="22"/>
        </w:rPr>
        <w:t>‘</w:t>
      </w:r>
      <w:proofErr w:type="spellStart"/>
      <w:r w:rsidR="00A95D20" w:rsidRPr="001539D9">
        <w:rPr>
          <w:sz w:val="22"/>
        </w:rPr>
        <w:t>nun</w:t>
      </w:r>
      <w:proofErr w:type="spellEnd"/>
      <w:r w:rsidRPr="001539D9">
        <w:rPr>
          <w:sz w:val="22"/>
        </w:rPr>
        <w:t xml:space="preserve"> genel evrak servisine giriş tarihini müteakip 5 işgünü içerisinde değiştirilebilir. Ancak söz konusu yazının </w:t>
      </w:r>
      <w:r w:rsidR="00A95D20" w:rsidRPr="001539D9">
        <w:rPr>
          <w:sz w:val="22"/>
        </w:rPr>
        <w:t xml:space="preserve">DMO </w:t>
      </w:r>
      <w:r w:rsidRPr="001539D9">
        <w:rPr>
          <w:sz w:val="22"/>
        </w:rPr>
        <w:t xml:space="preserve">kayıtlarına girdiği tarihi takip eden 10 gün süre içerisinde tedarikçi tarafından önceki sipariş limit </w:t>
      </w:r>
      <w:proofErr w:type="gramStart"/>
      <w:r w:rsidR="001539D9" w:rsidRPr="001539D9">
        <w:rPr>
          <w:sz w:val="22"/>
        </w:rPr>
        <w:t>dahilinde</w:t>
      </w:r>
      <w:proofErr w:type="gramEnd"/>
      <w:r w:rsidRPr="001539D9">
        <w:rPr>
          <w:sz w:val="22"/>
        </w:rPr>
        <w:t xml:space="preserve"> verilmiş olan siparişler kabul edilir ve sözleşme hükümlerine uygun teslimat yapılır.</w:t>
      </w:r>
    </w:p>
    <w:p w:rsidR="000E7355" w:rsidRPr="001539D9" w:rsidRDefault="000E7355" w:rsidP="000E7355">
      <w:pPr>
        <w:ind w:left="-142" w:right="-152"/>
        <w:rPr>
          <w:sz w:val="22"/>
        </w:rPr>
      </w:pPr>
      <w:r w:rsidRPr="001539D9">
        <w:rPr>
          <w:sz w:val="22"/>
        </w:rPr>
        <w:t>(15) Sözleşme ile ilgili ihtilaflarda Ankara Mahkemeleri ve İcra Müdürlükleri yetkilidir.</w:t>
      </w:r>
    </w:p>
    <w:p w:rsidR="000E7355" w:rsidRPr="001539D9" w:rsidRDefault="000E7355" w:rsidP="000E7355">
      <w:pPr>
        <w:ind w:left="-142" w:right="-152"/>
        <w:rPr>
          <w:sz w:val="22"/>
        </w:rPr>
      </w:pPr>
      <w:r w:rsidRPr="001539D9">
        <w:rPr>
          <w:sz w:val="22"/>
        </w:rPr>
        <w:t>(16) Sözleşmedeki süreler, Türk Borçlar Kanunu hükümlerine göre hesap edilecektir.</w:t>
      </w:r>
    </w:p>
    <w:p w:rsidR="000E7355" w:rsidRPr="001539D9" w:rsidRDefault="000E7355" w:rsidP="000E7355">
      <w:pPr>
        <w:ind w:left="-142" w:right="-152"/>
        <w:rPr>
          <w:sz w:val="22"/>
        </w:rPr>
      </w:pPr>
      <w:r w:rsidRPr="001539D9">
        <w:rPr>
          <w:sz w:val="22"/>
        </w:rPr>
        <w:t>(17) İşbu sözleşme ve eklerinde hüküm bulunmayan hallerde, genel hükümler uygulanacaktır.</w:t>
      </w:r>
    </w:p>
    <w:p w:rsidR="000E7355" w:rsidRPr="001539D9" w:rsidRDefault="000E7355" w:rsidP="000E7355">
      <w:pPr>
        <w:ind w:left="-142" w:right="-152"/>
        <w:rPr>
          <w:b/>
          <w:sz w:val="22"/>
        </w:rPr>
      </w:pPr>
      <w:r w:rsidRPr="001539D9">
        <w:rPr>
          <w:b/>
          <w:sz w:val="22"/>
        </w:rPr>
        <w:lastRenderedPageBreak/>
        <w:t>Sözleşmenin Süresi</w:t>
      </w:r>
    </w:p>
    <w:p w:rsidR="000E7355" w:rsidRPr="001539D9" w:rsidRDefault="000E7355" w:rsidP="000E7355">
      <w:pPr>
        <w:ind w:left="-142" w:right="-152"/>
        <w:rPr>
          <w:sz w:val="22"/>
        </w:rPr>
      </w:pPr>
      <w:r w:rsidRPr="001539D9">
        <w:rPr>
          <w:b/>
          <w:sz w:val="22"/>
        </w:rPr>
        <w:t>MADDE 20. - (</w:t>
      </w:r>
      <w:r w:rsidRPr="001539D9">
        <w:rPr>
          <w:sz w:val="22"/>
        </w:rPr>
        <w:t>1) İşbu sözleşmenin süresi ---/---/20</w:t>
      </w:r>
      <w:proofErr w:type="gramStart"/>
      <w:r w:rsidRPr="001539D9">
        <w:rPr>
          <w:sz w:val="22"/>
        </w:rPr>
        <w:t>..</w:t>
      </w:r>
      <w:proofErr w:type="gramEnd"/>
      <w:r w:rsidRPr="001539D9">
        <w:rPr>
          <w:sz w:val="22"/>
        </w:rPr>
        <w:t xml:space="preserve"> tarihinden itibaren  ---/---/20..   tarihi mesai bitimine kadardır.</w:t>
      </w:r>
    </w:p>
    <w:p w:rsidR="000E7355" w:rsidRPr="001539D9" w:rsidRDefault="000E7355" w:rsidP="000E7355">
      <w:pPr>
        <w:ind w:left="-142" w:right="-152"/>
        <w:rPr>
          <w:sz w:val="22"/>
        </w:rPr>
      </w:pPr>
      <w:proofErr w:type="gramStart"/>
      <w:r w:rsidRPr="001539D9">
        <w:rPr>
          <w:sz w:val="22"/>
        </w:rPr>
        <w:t>(2) Ancak tedarikçinin sözleşme sona ermeden önce yeni sözleşme imzalamak amacıyla yapmış olduğu başvurusunda, başvuru yapmış olduğu tarih itibariyle bu sözleşme kapsamında yer alan ürünlerin bulunması ve bu ürünlerin gerekli belgelerini yine işbu sözleşmenin süresi sonuna kadar tamamlayarak DMO'ya ibraz etmesi kaydıyla tedarikçi ile yeni sözleşme imzalanıncaya kadar, kapsamında bu ürünler yer alacak şekilde işbu sözleşmenin süresi tedarikçinin talepte bulunması ve yeni sözleşmeye ilişkin müracaat aşamasındaki sorumluluklarını da yerine getirmeye devam etmesi kaydıyla birer aylık dönemler halinde uzatılabilir.</w:t>
      </w:r>
      <w:proofErr w:type="gramEnd"/>
    </w:p>
    <w:p w:rsidR="000E7355" w:rsidRPr="001539D9" w:rsidRDefault="000E7355" w:rsidP="000E7355">
      <w:pPr>
        <w:ind w:left="-142" w:right="-152"/>
        <w:rPr>
          <w:b/>
          <w:sz w:val="22"/>
        </w:rPr>
      </w:pPr>
      <w:r w:rsidRPr="001539D9">
        <w:rPr>
          <w:b/>
          <w:sz w:val="22"/>
        </w:rPr>
        <w:t>Tebligat Adresi, İmza Tarihi ve Taraflar</w:t>
      </w:r>
    </w:p>
    <w:p w:rsidR="000E7355" w:rsidRPr="001539D9" w:rsidRDefault="000E7355" w:rsidP="000E7355">
      <w:pPr>
        <w:ind w:left="-142" w:right="-152"/>
        <w:rPr>
          <w:sz w:val="22"/>
        </w:rPr>
      </w:pPr>
      <w:r w:rsidRPr="001539D9">
        <w:rPr>
          <w:b/>
          <w:sz w:val="22"/>
        </w:rPr>
        <w:t>MADDE 21.</w:t>
      </w:r>
      <w:r w:rsidRPr="001539D9">
        <w:rPr>
          <w:sz w:val="22"/>
        </w:rPr>
        <w:t xml:space="preserve"> -  (1) DMO'ya yapılacak bildirimler DMO'nun ilgili birimlerinin adreslerine yapılacaktır.</w:t>
      </w:r>
    </w:p>
    <w:p w:rsidR="000E7355" w:rsidRPr="001539D9" w:rsidRDefault="000E7355" w:rsidP="000E7355">
      <w:pPr>
        <w:ind w:left="-142" w:right="-152"/>
        <w:rPr>
          <w:sz w:val="22"/>
        </w:rPr>
      </w:pPr>
      <w:r w:rsidRPr="001539D9">
        <w:rPr>
          <w:sz w:val="22"/>
        </w:rPr>
        <w:t xml:space="preserve">(2) Tedarikçi, kendisine yapılacak bildirimler için </w:t>
      </w:r>
      <w:proofErr w:type="gramStart"/>
      <w:r w:rsidRPr="001539D9">
        <w:rPr>
          <w:sz w:val="22"/>
        </w:rPr>
        <w:t>………………………….……………………………</w:t>
      </w:r>
      <w:proofErr w:type="gramEnd"/>
      <w:r w:rsidRPr="001539D9">
        <w:rPr>
          <w:sz w:val="22"/>
        </w:rPr>
        <w:t xml:space="preserve">adresini kanuni ikametgah adresi olarak kabul etmiş ve …………….……… numarayı faks numarası ve </w:t>
      </w:r>
      <w:proofErr w:type="gramStart"/>
      <w:r w:rsidRPr="001539D9">
        <w:rPr>
          <w:sz w:val="22"/>
        </w:rPr>
        <w:t>……………………….</w:t>
      </w:r>
      <w:proofErr w:type="gramEnd"/>
      <w:r w:rsidRPr="001539D9">
        <w:rPr>
          <w:sz w:val="22"/>
        </w:rPr>
        <w:t xml:space="preserve"> </w:t>
      </w:r>
      <w:proofErr w:type="gramStart"/>
      <w:r w:rsidRPr="001539D9">
        <w:rPr>
          <w:sz w:val="22"/>
        </w:rPr>
        <w:t>adresini</w:t>
      </w:r>
      <w:proofErr w:type="gramEnd"/>
      <w:r w:rsidRPr="001539D9">
        <w:rPr>
          <w:sz w:val="22"/>
        </w:rPr>
        <w:t xml:space="preserve"> kayıtlı elektronik posta adresi olarak göstermiştir.</w:t>
      </w:r>
    </w:p>
    <w:p w:rsidR="000E7355" w:rsidRPr="001539D9" w:rsidRDefault="000E7355" w:rsidP="000E7355">
      <w:pPr>
        <w:ind w:left="-142" w:right="-152"/>
        <w:rPr>
          <w:sz w:val="22"/>
        </w:rPr>
      </w:pPr>
      <w:r w:rsidRPr="001539D9">
        <w:rPr>
          <w:sz w:val="22"/>
        </w:rPr>
        <w:t xml:space="preserve">(3)    </w:t>
      </w:r>
      <w:proofErr w:type="gramStart"/>
      <w:r w:rsidRPr="001539D9">
        <w:rPr>
          <w:sz w:val="22"/>
        </w:rPr>
        <w:t>…….</w:t>
      </w:r>
      <w:proofErr w:type="gramEnd"/>
      <w:r w:rsidRPr="001539D9">
        <w:rPr>
          <w:sz w:val="22"/>
        </w:rPr>
        <w:t xml:space="preserve"> sayfa metin ve mahiyeti aşağıda açıklanan </w:t>
      </w:r>
      <w:proofErr w:type="gramStart"/>
      <w:r w:rsidRPr="001539D9">
        <w:rPr>
          <w:sz w:val="22"/>
        </w:rPr>
        <w:t>……..</w:t>
      </w:r>
      <w:proofErr w:type="gramEnd"/>
      <w:r w:rsidRPr="001539D9">
        <w:rPr>
          <w:sz w:val="22"/>
        </w:rPr>
        <w:t xml:space="preserve"> adet </w:t>
      </w:r>
      <w:proofErr w:type="spellStart"/>
      <w:r w:rsidRPr="001539D9">
        <w:rPr>
          <w:sz w:val="22"/>
        </w:rPr>
        <w:t>ek’ten</w:t>
      </w:r>
      <w:proofErr w:type="spellEnd"/>
      <w:r w:rsidRPr="001539D9">
        <w:rPr>
          <w:sz w:val="22"/>
        </w:rPr>
        <w:t xml:space="preserve"> oluşan işbu sözleşme, aşağıda isimleri yazılı yetkililer arasında </w:t>
      </w:r>
      <w:proofErr w:type="gramStart"/>
      <w:r w:rsidRPr="001539D9">
        <w:rPr>
          <w:sz w:val="22"/>
        </w:rPr>
        <w:t>….</w:t>
      </w:r>
      <w:proofErr w:type="gramEnd"/>
      <w:r w:rsidRPr="001539D9">
        <w:rPr>
          <w:sz w:val="22"/>
        </w:rPr>
        <w:t>/…./20…  tarihinde Ankara'da imzalanmıştır.</w:t>
      </w:r>
    </w:p>
    <w:p w:rsidR="000E7355" w:rsidRPr="001539D9" w:rsidRDefault="000E7355" w:rsidP="000E7355">
      <w:pPr>
        <w:ind w:left="-142" w:right="-152"/>
        <w:rPr>
          <w:b/>
          <w:sz w:val="22"/>
        </w:rPr>
      </w:pPr>
      <w:r w:rsidRPr="001539D9">
        <w:rPr>
          <w:b/>
          <w:sz w:val="22"/>
        </w:rPr>
        <w:t>EKLER ve MAHİYETİ:</w:t>
      </w:r>
    </w:p>
    <w:p w:rsidR="000E7355" w:rsidRPr="001539D9" w:rsidRDefault="000E7355" w:rsidP="000E7355">
      <w:pPr>
        <w:ind w:left="-142" w:right="-152"/>
        <w:rPr>
          <w:sz w:val="22"/>
        </w:rPr>
      </w:pPr>
      <w:r w:rsidRPr="001539D9">
        <w:rPr>
          <w:sz w:val="22"/>
        </w:rPr>
        <w:t>EK-1) Firma Bilgi Formu</w:t>
      </w:r>
    </w:p>
    <w:p w:rsidR="000E7355" w:rsidRPr="001539D9" w:rsidRDefault="000E7355" w:rsidP="000E7355">
      <w:pPr>
        <w:ind w:left="-142" w:right="-152"/>
        <w:rPr>
          <w:sz w:val="22"/>
        </w:rPr>
      </w:pPr>
      <w:r w:rsidRPr="001539D9">
        <w:rPr>
          <w:sz w:val="22"/>
        </w:rPr>
        <w:t>EK-2) Temsil Belgesi (İmza Sirküleri/Beyannamesi ve/veya Vekâletname)</w:t>
      </w:r>
    </w:p>
    <w:p w:rsidR="000E7355" w:rsidRPr="001539D9" w:rsidRDefault="000E7355" w:rsidP="000E7355">
      <w:pPr>
        <w:ind w:left="-284" w:right="-152" w:firstLine="837"/>
        <w:rPr>
          <w:sz w:val="22"/>
        </w:rPr>
      </w:pPr>
      <w:r w:rsidRPr="001539D9">
        <w:rPr>
          <w:sz w:val="22"/>
        </w:rPr>
        <w:t>EK-3) Ürün ve Fiyatlandırma Tablosu</w:t>
      </w:r>
    </w:p>
    <w:p w:rsidR="000E7355" w:rsidRPr="001539D9" w:rsidRDefault="000E7355" w:rsidP="000E7355">
      <w:pPr>
        <w:ind w:left="-142" w:right="-152"/>
        <w:rPr>
          <w:sz w:val="22"/>
        </w:rPr>
      </w:pPr>
      <w:r w:rsidRPr="001539D9">
        <w:rPr>
          <w:sz w:val="22"/>
        </w:rPr>
        <w:t>EK-4) Ürüne Ait Teknik Özellik Formu</w:t>
      </w:r>
    </w:p>
    <w:p w:rsidR="000E7355" w:rsidRPr="001539D9" w:rsidRDefault="000E7355" w:rsidP="000E7355">
      <w:pPr>
        <w:ind w:left="-142" w:right="-152"/>
        <w:rPr>
          <w:sz w:val="22"/>
        </w:rPr>
      </w:pPr>
      <w:r w:rsidRPr="001539D9">
        <w:rPr>
          <w:sz w:val="22"/>
        </w:rPr>
        <w:t>EK-5) Garanti Belgesi</w:t>
      </w:r>
    </w:p>
    <w:p w:rsidR="000E7355" w:rsidRPr="001539D9" w:rsidRDefault="000E7355" w:rsidP="000E7355">
      <w:pPr>
        <w:ind w:left="-142" w:right="-152"/>
        <w:rPr>
          <w:sz w:val="22"/>
        </w:rPr>
      </w:pPr>
      <w:r w:rsidRPr="001539D9">
        <w:rPr>
          <w:sz w:val="22"/>
        </w:rPr>
        <w:t>EK-6) Taahhütname</w:t>
      </w:r>
    </w:p>
    <w:p w:rsidR="000E7355" w:rsidRPr="001539D9" w:rsidRDefault="000E7355" w:rsidP="000E7355">
      <w:pPr>
        <w:ind w:left="-142" w:right="-152"/>
        <w:rPr>
          <w:sz w:val="22"/>
        </w:rPr>
      </w:pPr>
      <w:r w:rsidRPr="001539D9">
        <w:rPr>
          <w:sz w:val="22"/>
        </w:rPr>
        <w:t>EK-7) Sipariş ve Teslimat İlleri Tablosu</w:t>
      </w:r>
    </w:p>
    <w:p w:rsidR="000E7355" w:rsidRPr="001539D9" w:rsidRDefault="000E7355" w:rsidP="000E7355">
      <w:pPr>
        <w:ind w:left="-142" w:right="-152"/>
        <w:rPr>
          <w:sz w:val="22"/>
        </w:rPr>
      </w:pPr>
      <w:r w:rsidRPr="001539D9">
        <w:rPr>
          <w:sz w:val="22"/>
        </w:rPr>
        <w:t>EK-8) Teslim Süreleri Tablosu</w:t>
      </w:r>
    </w:p>
    <w:p w:rsidR="000E7355" w:rsidRPr="001539D9" w:rsidRDefault="000E7355" w:rsidP="000E7355">
      <w:pPr>
        <w:ind w:left="-142" w:right="-152"/>
        <w:rPr>
          <w:sz w:val="22"/>
        </w:rPr>
      </w:pPr>
      <w:r w:rsidRPr="001539D9">
        <w:rPr>
          <w:sz w:val="22"/>
        </w:rPr>
        <w:t>EK-9) Teminat Mektubu Fotokopisi</w:t>
      </w:r>
    </w:p>
    <w:p w:rsidR="000E7355" w:rsidRPr="001539D9" w:rsidRDefault="000E7355" w:rsidP="000E7355">
      <w:pPr>
        <w:ind w:left="-142" w:right="-152"/>
        <w:rPr>
          <w:sz w:val="22"/>
        </w:rPr>
      </w:pPr>
      <w:r w:rsidRPr="001539D9">
        <w:rPr>
          <w:sz w:val="22"/>
        </w:rPr>
        <w:t>EK-10) SGK E-borç Sorgulama</w:t>
      </w:r>
    </w:p>
    <w:p w:rsidR="000E7355" w:rsidRPr="001539D9" w:rsidRDefault="000E7355" w:rsidP="000E7355">
      <w:pPr>
        <w:ind w:left="-142" w:right="-152"/>
        <w:rPr>
          <w:sz w:val="22"/>
        </w:rPr>
      </w:pPr>
      <w:r w:rsidRPr="001539D9">
        <w:rPr>
          <w:sz w:val="22"/>
        </w:rPr>
        <w:t>EK-11) Vergi Borcu Olmadığına Dair Yazı</w:t>
      </w:r>
    </w:p>
    <w:p w:rsidR="000E7355" w:rsidRPr="001539D9" w:rsidRDefault="000E7355" w:rsidP="000E7355">
      <w:pPr>
        <w:ind w:left="-142" w:right="-152"/>
        <w:rPr>
          <w:sz w:val="22"/>
        </w:rPr>
      </w:pPr>
      <w:r w:rsidRPr="001539D9">
        <w:rPr>
          <w:sz w:val="22"/>
        </w:rPr>
        <w:t>EK-12) KİK Yasaklılık Teyit Formu</w:t>
      </w:r>
    </w:p>
    <w:p w:rsidR="00090FD5" w:rsidRDefault="000E7355" w:rsidP="000E7355">
      <w:pPr>
        <w:ind w:left="-142" w:right="-152"/>
        <w:rPr>
          <w:sz w:val="22"/>
        </w:rPr>
      </w:pPr>
      <w:r w:rsidRPr="001539D9">
        <w:rPr>
          <w:sz w:val="22"/>
        </w:rPr>
        <w:t>EK-13) Tutar İndirim Tablosu</w:t>
      </w:r>
    </w:p>
    <w:p w:rsidR="00090FD5" w:rsidRDefault="00090FD5">
      <w:pPr>
        <w:spacing w:after="160" w:line="259" w:lineRule="auto"/>
        <w:ind w:left="0" w:right="0" w:firstLine="0"/>
        <w:jc w:val="left"/>
        <w:rPr>
          <w:sz w:val="22"/>
        </w:rPr>
      </w:pPr>
      <w:r>
        <w:rPr>
          <w:sz w:val="22"/>
        </w:rPr>
        <w:br w:type="page"/>
      </w:r>
    </w:p>
    <w:p w:rsidR="00090FD5" w:rsidRPr="00090FD5" w:rsidRDefault="00090FD5" w:rsidP="00090FD5">
      <w:pPr>
        <w:spacing w:before="60" w:after="0" w:line="240" w:lineRule="auto"/>
        <w:ind w:left="0" w:right="0" w:firstLine="0"/>
        <w:jc w:val="center"/>
        <w:rPr>
          <w:b/>
          <w:color w:val="auto"/>
          <w:sz w:val="28"/>
          <w:szCs w:val="28"/>
          <w:u w:val="single"/>
        </w:rPr>
      </w:pPr>
      <w:r w:rsidRPr="00090FD5">
        <w:rPr>
          <w:b/>
          <w:color w:val="auto"/>
          <w:sz w:val="28"/>
          <w:szCs w:val="28"/>
          <w:u w:val="single"/>
        </w:rPr>
        <w:lastRenderedPageBreak/>
        <w:t>Ceza Taahhütnamesi</w:t>
      </w:r>
    </w:p>
    <w:p w:rsidR="00090FD5" w:rsidRPr="00090FD5" w:rsidRDefault="00090FD5" w:rsidP="00090FD5">
      <w:pPr>
        <w:spacing w:before="60" w:after="0" w:line="240" w:lineRule="auto"/>
        <w:ind w:left="0" w:right="0" w:firstLine="0"/>
        <w:jc w:val="center"/>
        <w:rPr>
          <w:b/>
          <w:color w:val="auto"/>
          <w:sz w:val="28"/>
          <w:szCs w:val="28"/>
          <w:u w:val="single"/>
        </w:rPr>
      </w:pPr>
      <w:r w:rsidRPr="00090FD5">
        <w:rPr>
          <w:i/>
          <w:iCs/>
          <w:color w:val="252525"/>
          <w:szCs w:val="24"/>
        </w:rPr>
        <w:t>(05.05.2016 tarihinde YKK ile revize edilmiş hali)</w:t>
      </w:r>
    </w:p>
    <w:p w:rsidR="00090FD5" w:rsidRPr="00090FD5" w:rsidRDefault="00090FD5" w:rsidP="00090FD5">
      <w:pPr>
        <w:spacing w:after="0" w:line="240" w:lineRule="auto"/>
        <w:ind w:left="0" w:right="0" w:firstLine="0"/>
        <w:jc w:val="left"/>
        <w:rPr>
          <w:color w:val="auto"/>
          <w:szCs w:val="24"/>
        </w:rPr>
      </w:pPr>
    </w:p>
    <w:p w:rsidR="00090FD5" w:rsidRPr="00090FD5" w:rsidRDefault="00090FD5" w:rsidP="00090FD5">
      <w:pPr>
        <w:spacing w:after="0" w:line="240" w:lineRule="auto"/>
        <w:ind w:left="0" w:right="0" w:firstLine="0"/>
        <w:jc w:val="left"/>
        <w:rPr>
          <w:color w:val="auto"/>
          <w:szCs w:val="24"/>
        </w:rPr>
      </w:pPr>
    </w:p>
    <w:p w:rsidR="00090FD5" w:rsidRPr="00090FD5" w:rsidRDefault="00090FD5" w:rsidP="00090FD5">
      <w:pPr>
        <w:spacing w:after="120" w:line="240" w:lineRule="auto"/>
        <w:ind w:left="0" w:right="0" w:firstLine="708"/>
        <w:rPr>
          <w:color w:val="auto"/>
          <w:szCs w:val="24"/>
        </w:rPr>
      </w:pPr>
      <w:r w:rsidRPr="00090FD5">
        <w:rPr>
          <w:b/>
          <w:bCs/>
          <w:color w:val="auto"/>
          <w:szCs w:val="24"/>
        </w:rPr>
        <w:t>1-)</w:t>
      </w:r>
      <w:r w:rsidRPr="00090FD5">
        <w:rPr>
          <w:color w:val="auto"/>
          <w:szCs w:val="24"/>
        </w:rPr>
        <w:t>Ürünle ilgili maliyet farkı oluşturmayan, ürüne ait bazı bölümlerindeki malzeme ve/veya özellik ve/veya form ve/veya renk ile desen değişikliğinde herhangi bir işlem yapılmasına gerek bulunmadığı ve bilahare firmaca talep edilmesi halinde bu değişikliklerin ürün bilgi formlarında yer verilecektir.</w:t>
      </w:r>
    </w:p>
    <w:p w:rsidR="00090FD5" w:rsidRPr="00090FD5" w:rsidRDefault="00090FD5" w:rsidP="00090FD5">
      <w:pPr>
        <w:spacing w:after="120" w:line="240" w:lineRule="auto"/>
        <w:ind w:left="0" w:right="0" w:firstLine="708"/>
        <w:rPr>
          <w:color w:val="auto"/>
          <w:szCs w:val="24"/>
        </w:rPr>
      </w:pPr>
      <w:r w:rsidRPr="00090FD5">
        <w:rPr>
          <w:b/>
          <w:bCs/>
          <w:color w:val="auto"/>
          <w:szCs w:val="24"/>
        </w:rPr>
        <w:t>2-)</w:t>
      </w:r>
      <w:r w:rsidRPr="00090FD5">
        <w:rPr>
          <w:color w:val="auto"/>
          <w:szCs w:val="24"/>
        </w:rPr>
        <w:t xml:space="preserve">Ürüne ait ebat farklılıklarında; (Ürün bilgi formlarındaki tolerans değerleri </w:t>
      </w:r>
      <w:proofErr w:type="gramStart"/>
      <w:r w:rsidRPr="00090FD5">
        <w:rPr>
          <w:color w:val="auto"/>
          <w:szCs w:val="24"/>
        </w:rPr>
        <w:t>dahil</w:t>
      </w:r>
      <w:proofErr w:type="gramEnd"/>
      <w:r w:rsidRPr="00090FD5">
        <w:rPr>
          <w:color w:val="auto"/>
          <w:szCs w:val="24"/>
        </w:rPr>
        <w:t xml:space="preserve"> olmak üzere) ;</w:t>
      </w:r>
    </w:p>
    <w:p w:rsidR="00090FD5" w:rsidRPr="00090FD5" w:rsidRDefault="00090FD5" w:rsidP="00090FD5">
      <w:pPr>
        <w:spacing w:after="120" w:line="240" w:lineRule="auto"/>
        <w:ind w:left="0" w:right="0" w:firstLine="708"/>
        <w:rPr>
          <w:color w:val="auto"/>
          <w:szCs w:val="24"/>
        </w:rPr>
      </w:pPr>
      <w:r w:rsidRPr="00090FD5">
        <w:rPr>
          <w:b/>
          <w:bCs/>
          <w:color w:val="auto"/>
          <w:szCs w:val="24"/>
        </w:rPr>
        <w:t>a)</w:t>
      </w:r>
      <w:r w:rsidRPr="00090FD5">
        <w:rPr>
          <w:color w:val="auto"/>
          <w:szCs w:val="24"/>
        </w:rPr>
        <w:t xml:space="preserve"> Ebat farklılığının ürüne ait boyutların toplam (-) % 5’ten (+) %10’a kadar (%10 </w:t>
      </w:r>
      <w:proofErr w:type="gramStart"/>
      <w:r w:rsidRPr="00090FD5">
        <w:rPr>
          <w:color w:val="auto"/>
          <w:szCs w:val="24"/>
        </w:rPr>
        <w:t>dahil</w:t>
      </w:r>
      <w:proofErr w:type="gramEnd"/>
      <w:r w:rsidRPr="00090FD5">
        <w:rPr>
          <w:color w:val="auto"/>
          <w:szCs w:val="24"/>
        </w:rPr>
        <w:t>) olması durumunda herhangi bir işlem yapılmasına gerek bulunmayacaktır.</w:t>
      </w:r>
    </w:p>
    <w:p w:rsidR="00090FD5" w:rsidRPr="00090FD5" w:rsidRDefault="00090FD5" w:rsidP="00090FD5">
      <w:pPr>
        <w:spacing w:after="120" w:line="240" w:lineRule="auto"/>
        <w:ind w:left="0" w:right="0" w:firstLine="708"/>
        <w:rPr>
          <w:color w:val="auto"/>
          <w:szCs w:val="24"/>
        </w:rPr>
      </w:pPr>
      <w:r w:rsidRPr="00090FD5">
        <w:rPr>
          <w:b/>
          <w:bCs/>
          <w:color w:val="auto"/>
          <w:szCs w:val="24"/>
        </w:rPr>
        <w:t>b)</w:t>
      </w:r>
      <w:r w:rsidRPr="00090FD5">
        <w:rPr>
          <w:color w:val="auto"/>
          <w:szCs w:val="24"/>
        </w:rPr>
        <w:t xml:space="preserve"> Ebat farklılığının ürüne ait boyutların  (-) % 5’in altında olması durumunda firma lehine oluşan maliyet farkının tespit edilebilmesi halinde, beher üründen maliyet farkına ilave olarak ürün bedeli üzerinden % 3 oranında, firma lehine oluşan maliyet farkının tespit edilememesi halinde ise beher ürün bedeli üzerinden % 5 oranında ceza alınacaktır.</w:t>
      </w:r>
    </w:p>
    <w:p w:rsidR="00090FD5" w:rsidRPr="00090FD5" w:rsidRDefault="00090FD5" w:rsidP="00090FD5">
      <w:pPr>
        <w:spacing w:after="120" w:line="240" w:lineRule="auto"/>
        <w:ind w:left="0" w:right="0" w:firstLine="708"/>
        <w:rPr>
          <w:color w:val="auto"/>
          <w:szCs w:val="24"/>
        </w:rPr>
      </w:pPr>
      <w:r w:rsidRPr="00090FD5">
        <w:rPr>
          <w:b/>
          <w:bCs/>
          <w:color w:val="auto"/>
          <w:szCs w:val="24"/>
        </w:rPr>
        <w:t>c)</w:t>
      </w:r>
      <w:r w:rsidRPr="00090FD5">
        <w:rPr>
          <w:color w:val="auto"/>
          <w:szCs w:val="24"/>
        </w:rPr>
        <w:t xml:space="preserve"> Ebat farklılığının ürüne ait boyutların  (+) % 10’un üzerinde olması ve önceden Ofisimizden izin alınması durumunda, firma aleyhine oluşan maliyet farkının tespit edilebilmesi halinde beher üründen yalnız maliyet farkı, firma aleyhine oluşan maliyet farkının tespit edilememesi halinde ise beher ürün bedeli üzerinden % 2 oranında ceza alınacaktır.</w:t>
      </w:r>
    </w:p>
    <w:p w:rsidR="00090FD5" w:rsidRPr="00090FD5" w:rsidRDefault="00090FD5" w:rsidP="00090FD5">
      <w:pPr>
        <w:spacing w:after="120" w:line="240" w:lineRule="auto"/>
        <w:ind w:left="0" w:right="0" w:firstLine="708"/>
        <w:rPr>
          <w:color w:val="auto"/>
          <w:szCs w:val="24"/>
        </w:rPr>
      </w:pPr>
      <w:r w:rsidRPr="00090FD5">
        <w:rPr>
          <w:b/>
          <w:color w:val="auto"/>
          <w:szCs w:val="24"/>
        </w:rPr>
        <w:t>3-)</w:t>
      </w:r>
      <w:r w:rsidRPr="00090FD5">
        <w:rPr>
          <w:color w:val="auto"/>
          <w:szCs w:val="24"/>
        </w:rPr>
        <w:t xml:space="preserve"> Tespit edilen değişikliğin ürüne artı değer kattığı ve firma aleyhine maliyet farkına sebep olduğu tespit edildiğinde;</w:t>
      </w:r>
    </w:p>
    <w:p w:rsidR="00090FD5" w:rsidRPr="00090FD5" w:rsidRDefault="00090FD5" w:rsidP="00090FD5">
      <w:pPr>
        <w:spacing w:after="120" w:line="240" w:lineRule="auto"/>
        <w:ind w:left="0" w:right="0" w:firstLine="708"/>
        <w:rPr>
          <w:color w:val="auto"/>
          <w:szCs w:val="24"/>
        </w:rPr>
      </w:pPr>
      <w:r w:rsidRPr="00090FD5">
        <w:rPr>
          <w:b/>
          <w:bCs/>
          <w:color w:val="auto"/>
          <w:szCs w:val="24"/>
        </w:rPr>
        <w:t>a)</w:t>
      </w:r>
      <w:r w:rsidRPr="00090FD5">
        <w:rPr>
          <w:color w:val="auto"/>
          <w:szCs w:val="24"/>
        </w:rPr>
        <w:t xml:space="preserve"> Tespit edilen değişikliğin firma aleyhine oluşan maliyet farkının tespit edilebilmesi halinde, maliyet farkının ürüne ait Ofis alış bedelinin %10’ a  (%10 </w:t>
      </w:r>
      <w:proofErr w:type="gramStart"/>
      <w:r w:rsidRPr="00090FD5">
        <w:rPr>
          <w:color w:val="auto"/>
          <w:szCs w:val="24"/>
        </w:rPr>
        <w:t>dahil</w:t>
      </w:r>
      <w:proofErr w:type="gramEnd"/>
      <w:r w:rsidRPr="00090FD5">
        <w:rPr>
          <w:color w:val="auto"/>
          <w:szCs w:val="24"/>
        </w:rPr>
        <w:t>) kadar olması durumunda herhangi bir işlem yapılmasına gerek bulunmayacaktır.</w:t>
      </w:r>
    </w:p>
    <w:p w:rsidR="00090FD5" w:rsidRPr="00090FD5" w:rsidRDefault="00090FD5" w:rsidP="00090FD5">
      <w:pPr>
        <w:spacing w:after="120" w:line="240" w:lineRule="auto"/>
        <w:ind w:left="0" w:right="0" w:firstLine="708"/>
        <w:rPr>
          <w:color w:val="auto"/>
          <w:szCs w:val="24"/>
        </w:rPr>
      </w:pPr>
      <w:r w:rsidRPr="00090FD5">
        <w:rPr>
          <w:b/>
          <w:bCs/>
          <w:color w:val="auto"/>
          <w:szCs w:val="24"/>
        </w:rPr>
        <w:t>b)</w:t>
      </w:r>
      <w:r w:rsidRPr="00090FD5">
        <w:rPr>
          <w:color w:val="auto"/>
          <w:szCs w:val="24"/>
        </w:rPr>
        <w:t xml:space="preserve"> Tespit edilen değişikliğin firma aleyhine oluşan maliyet farkının tespit edilebilmesi halinde, maliyet farkının ürünün Ofis alış fiyatının %10 undan fazla olması durumunda beher üründen yalnız % 10‘u aşan maliyet farkı alınacaktır.</w:t>
      </w:r>
    </w:p>
    <w:p w:rsidR="00090FD5" w:rsidRPr="00090FD5" w:rsidRDefault="00090FD5" w:rsidP="00090FD5">
      <w:pPr>
        <w:spacing w:after="120" w:line="240" w:lineRule="auto"/>
        <w:ind w:left="0" w:right="0" w:firstLine="708"/>
        <w:rPr>
          <w:color w:val="auto"/>
          <w:szCs w:val="24"/>
        </w:rPr>
      </w:pPr>
      <w:r w:rsidRPr="00090FD5">
        <w:rPr>
          <w:b/>
          <w:bCs/>
          <w:color w:val="auto"/>
          <w:szCs w:val="24"/>
        </w:rPr>
        <w:t xml:space="preserve">c) </w:t>
      </w:r>
      <w:r w:rsidRPr="00090FD5">
        <w:rPr>
          <w:color w:val="auto"/>
          <w:szCs w:val="24"/>
        </w:rPr>
        <w:t>Tespit edilen değişikliğin firma aleyhine oluşan maliyet farkının tespit edilememesi halinde, beher ürün bedeli üzerinden % 2 oranında ceza alınacaktır.</w:t>
      </w:r>
    </w:p>
    <w:p w:rsidR="00090FD5" w:rsidRPr="00090FD5" w:rsidRDefault="00090FD5" w:rsidP="00090FD5">
      <w:pPr>
        <w:spacing w:after="120" w:line="240" w:lineRule="auto"/>
        <w:ind w:left="0" w:right="0" w:firstLine="708"/>
        <w:rPr>
          <w:color w:val="auto"/>
          <w:szCs w:val="24"/>
        </w:rPr>
      </w:pPr>
      <w:r w:rsidRPr="00090FD5">
        <w:rPr>
          <w:b/>
          <w:bCs/>
          <w:color w:val="auto"/>
          <w:szCs w:val="24"/>
        </w:rPr>
        <w:t>4-)</w:t>
      </w:r>
      <w:r w:rsidRPr="00090FD5">
        <w:rPr>
          <w:bCs/>
          <w:color w:val="auto"/>
          <w:szCs w:val="24"/>
        </w:rPr>
        <w:t xml:space="preserve"> Tespit edilen değişikliğin ürüne eksi değer kattığı ve firma lehine maliyet farkına sebep olduğu tespit edildiğinde;</w:t>
      </w:r>
    </w:p>
    <w:p w:rsidR="00090FD5" w:rsidRPr="00090FD5" w:rsidRDefault="00090FD5" w:rsidP="00090FD5">
      <w:pPr>
        <w:spacing w:after="120" w:line="240" w:lineRule="auto"/>
        <w:ind w:left="0" w:right="0" w:firstLine="708"/>
        <w:rPr>
          <w:color w:val="auto"/>
          <w:szCs w:val="24"/>
        </w:rPr>
      </w:pPr>
      <w:r w:rsidRPr="00090FD5">
        <w:rPr>
          <w:b/>
          <w:bCs/>
          <w:color w:val="auto"/>
          <w:szCs w:val="24"/>
        </w:rPr>
        <w:t>a)</w:t>
      </w:r>
      <w:r w:rsidRPr="00090FD5">
        <w:rPr>
          <w:color w:val="auto"/>
          <w:szCs w:val="24"/>
        </w:rPr>
        <w:t>Tespit edilen değişikliğin kullanışlılığı ve görünüşü olumsuz yönde etkilememesi kaydı ile firma lehine oluşan maliyet farkının tespit edilmesi halinde, maliyet farkının ürüne ait Ofis alış bedelinin %1’e kadar olması durumunda herhangi bir işlem yapılmasına gerek bulunmayacaktır.</w:t>
      </w:r>
    </w:p>
    <w:p w:rsidR="00090FD5" w:rsidRPr="00090FD5" w:rsidRDefault="00090FD5" w:rsidP="00090FD5">
      <w:pPr>
        <w:spacing w:after="120" w:line="240" w:lineRule="auto"/>
        <w:ind w:left="0" w:right="0" w:firstLine="708"/>
        <w:rPr>
          <w:b/>
          <w:bCs/>
          <w:color w:val="auto"/>
          <w:szCs w:val="24"/>
        </w:rPr>
      </w:pPr>
      <w:r w:rsidRPr="00090FD5">
        <w:rPr>
          <w:b/>
          <w:bCs/>
          <w:color w:val="auto"/>
          <w:szCs w:val="24"/>
        </w:rPr>
        <w:t>b)</w:t>
      </w:r>
      <w:r w:rsidRPr="00090FD5">
        <w:rPr>
          <w:color w:val="auto"/>
          <w:szCs w:val="24"/>
        </w:rPr>
        <w:t xml:space="preserve"> Tespit edilen değişikliğin kullanışlılığı ve görünüşü olumsuz yönde etkilememesi kaydı ile firma lehine oluşan maliyet farkının tespit edilmesi halinde, maliyet farkının ürüne ait Ofis alış bedelinin %1’in üzerinde olması durumunda beher üründen maliyet farkına ilave olarak ürün bedeli üzerinden % 5 oranında ceza alınacaktır.</w:t>
      </w:r>
    </w:p>
    <w:p w:rsidR="00090FD5" w:rsidRPr="00090FD5" w:rsidRDefault="00090FD5" w:rsidP="00090FD5">
      <w:pPr>
        <w:spacing w:after="120" w:line="240" w:lineRule="auto"/>
        <w:ind w:left="0" w:right="0" w:firstLine="708"/>
        <w:rPr>
          <w:color w:val="auto"/>
          <w:szCs w:val="24"/>
        </w:rPr>
      </w:pPr>
      <w:r w:rsidRPr="00090FD5">
        <w:rPr>
          <w:b/>
          <w:bCs/>
          <w:color w:val="auto"/>
          <w:szCs w:val="24"/>
        </w:rPr>
        <w:t>c)</w:t>
      </w:r>
      <w:r w:rsidRPr="00090FD5">
        <w:rPr>
          <w:color w:val="auto"/>
          <w:szCs w:val="24"/>
        </w:rPr>
        <w:t xml:space="preserve"> Tespit edilen değişikliğin kullanışlılığı ve görünüşü olumsuz yönde etkilememesi kaydı ile firma lehine oluşan maliyet farkının tespit edilememesi halinde ise beher ürünün ürün bedeli üzerinden % 7 oranında ceza alınacaktır. </w:t>
      </w:r>
    </w:p>
    <w:p w:rsidR="00090FD5" w:rsidRPr="00090FD5" w:rsidRDefault="00090FD5" w:rsidP="00090FD5">
      <w:pPr>
        <w:spacing w:after="120" w:line="240" w:lineRule="auto"/>
        <w:ind w:left="0" w:right="0" w:firstLine="708"/>
        <w:rPr>
          <w:color w:val="auto"/>
          <w:szCs w:val="24"/>
        </w:rPr>
      </w:pPr>
      <w:proofErr w:type="gramStart"/>
      <w:r w:rsidRPr="00090FD5">
        <w:rPr>
          <w:b/>
          <w:color w:val="auto"/>
          <w:szCs w:val="24"/>
        </w:rPr>
        <w:lastRenderedPageBreak/>
        <w:t>5-)</w:t>
      </w:r>
      <w:r w:rsidRPr="00090FD5">
        <w:rPr>
          <w:color w:val="auto"/>
          <w:szCs w:val="24"/>
        </w:rPr>
        <w:t xml:space="preserve"> Ürünün aynı marka, cins ve kullanım amacı aynı olmak koşulu ile ürün bilgi formunda belirtilen şekil yapı ve teknik özellik yönü ile farklı görünüm ve yapıda teslim edilmesinin tespiti halinde; firmaya ürünün, ürün bilgi formuna uygun olarak değiştirmesinin gerektiği bildirilecek olup, değişikliklerin yapılamaması durumunda beher ürünün ürün bedeli üzerinden % 10 oranında ceza alınacaktır.</w:t>
      </w:r>
      <w:proofErr w:type="gramEnd"/>
    </w:p>
    <w:p w:rsidR="00090FD5" w:rsidRPr="00090FD5" w:rsidRDefault="00090FD5" w:rsidP="00090FD5">
      <w:pPr>
        <w:spacing w:after="120" w:line="240" w:lineRule="auto"/>
        <w:ind w:left="0" w:right="0" w:firstLine="708"/>
        <w:rPr>
          <w:color w:val="auto"/>
          <w:szCs w:val="24"/>
        </w:rPr>
      </w:pPr>
      <w:r w:rsidRPr="00090FD5">
        <w:rPr>
          <w:b/>
          <w:color w:val="auto"/>
          <w:szCs w:val="24"/>
        </w:rPr>
        <w:t>6-)</w:t>
      </w:r>
      <w:r w:rsidRPr="00090FD5">
        <w:rPr>
          <w:color w:val="auto"/>
          <w:szCs w:val="24"/>
        </w:rPr>
        <w:t xml:space="preserve"> Ürün bilgi formunda belirtilen özelliklere göre üründe eksiklik ya da farklılık tespit edilmesi ve bunların ürünün kullanımını olumsuz yönde etkilemesi durumunda,</w:t>
      </w:r>
      <w:r w:rsidRPr="00090FD5">
        <w:rPr>
          <w:b/>
          <w:color w:val="auto"/>
          <w:szCs w:val="24"/>
        </w:rPr>
        <w:t xml:space="preserve"> </w:t>
      </w:r>
      <w:r w:rsidRPr="00090FD5">
        <w:rPr>
          <w:color w:val="auto"/>
          <w:szCs w:val="24"/>
        </w:rPr>
        <w:t>ürünün satıştan kaldırılması ile birlikte;</w:t>
      </w:r>
    </w:p>
    <w:p w:rsidR="00090FD5" w:rsidRPr="00090FD5" w:rsidRDefault="00090FD5" w:rsidP="00090FD5">
      <w:pPr>
        <w:spacing w:after="120" w:line="240" w:lineRule="auto"/>
        <w:ind w:left="0" w:right="0" w:firstLine="0"/>
        <w:rPr>
          <w:color w:val="auto"/>
          <w:szCs w:val="24"/>
        </w:rPr>
      </w:pPr>
      <w:r w:rsidRPr="00090FD5">
        <w:rPr>
          <w:b/>
          <w:color w:val="auto"/>
          <w:szCs w:val="24"/>
        </w:rPr>
        <w:tab/>
        <w:t>a)</w:t>
      </w:r>
      <w:r w:rsidRPr="00090FD5">
        <w:rPr>
          <w:color w:val="auto"/>
          <w:szCs w:val="24"/>
        </w:rPr>
        <w:t xml:space="preserve"> Firma lehine oluşan maliyet farkının tespit edilebilmesi halinde, beher ürünün maliyet farkına ilave olarak ürün bedeli üzerinden % 15 oranında ceza alınacaktır.</w:t>
      </w:r>
    </w:p>
    <w:p w:rsidR="00090FD5" w:rsidRPr="00090FD5" w:rsidRDefault="00090FD5" w:rsidP="00090FD5">
      <w:pPr>
        <w:spacing w:after="120" w:line="240" w:lineRule="auto"/>
        <w:ind w:left="0" w:right="0" w:firstLine="708"/>
        <w:rPr>
          <w:color w:val="auto"/>
          <w:szCs w:val="24"/>
        </w:rPr>
      </w:pPr>
      <w:r w:rsidRPr="00090FD5">
        <w:rPr>
          <w:b/>
          <w:color w:val="auto"/>
          <w:szCs w:val="24"/>
        </w:rPr>
        <w:t>b)</w:t>
      </w:r>
      <w:r w:rsidRPr="00090FD5">
        <w:rPr>
          <w:color w:val="auto"/>
          <w:szCs w:val="24"/>
        </w:rPr>
        <w:t xml:space="preserve"> Firma lehine oluşan maliyet farkının tespit edilememesi halinde ise beher ürünün ürün bedeli üzerinden % 20 oranında ceza alınacaktır.</w:t>
      </w:r>
    </w:p>
    <w:p w:rsidR="00090FD5" w:rsidRPr="00090FD5" w:rsidRDefault="00090FD5" w:rsidP="00090FD5">
      <w:pPr>
        <w:spacing w:after="120" w:line="240" w:lineRule="auto"/>
        <w:ind w:left="0" w:right="0" w:firstLine="708"/>
        <w:rPr>
          <w:color w:val="auto"/>
          <w:szCs w:val="24"/>
        </w:rPr>
      </w:pPr>
      <w:r w:rsidRPr="00090FD5">
        <w:rPr>
          <w:b/>
          <w:color w:val="auto"/>
          <w:szCs w:val="24"/>
        </w:rPr>
        <w:t>7-)</w:t>
      </w:r>
      <w:r w:rsidRPr="00090FD5">
        <w:rPr>
          <w:color w:val="auto"/>
          <w:szCs w:val="24"/>
        </w:rPr>
        <w:t xml:space="preserve"> Tedarikçinin “ Ürüne ait teknik özellik </w:t>
      </w:r>
      <w:proofErr w:type="spellStart"/>
      <w:r w:rsidRPr="00090FD5">
        <w:rPr>
          <w:color w:val="auto"/>
          <w:szCs w:val="24"/>
        </w:rPr>
        <w:t>formu”nda</w:t>
      </w:r>
      <w:proofErr w:type="spellEnd"/>
      <w:r w:rsidRPr="00090FD5">
        <w:rPr>
          <w:color w:val="auto"/>
          <w:szCs w:val="24"/>
        </w:rPr>
        <w:t xml:space="preserve"> (Ek-4) yer alan teknik özellik ve bilgilere göre aynı marka ve cins olmak koşuluyla başka model ürün teslim edilmesi ve bu durumun Ofis tarafından sonradan tespit edilmesi halinde oluşacak maliyet farkına ilaveten beher ürün bedeli üzerinden %15 oranında ceza alınacaktır.</w:t>
      </w:r>
    </w:p>
    <w:p w:rsidR="00090FD5" w:rsidRPr="00090FD5" w:rsidRDefault="00090FD5" w:rsidP="00090FD5">
      <w:pPr>
        <w:spacing w:after="120" w:line="240" w:lineRule="auto"/>
        <w:ind w:left="0" w:right="0" w:firstLine="708"/>
        <w:rPr>
          <w:color w:val="auto"/>
          <w:szCs w:val="24"/>
        </w:rPr>
      </w:pPr>
      <w:proofErr w:type="gramStart"/>
      <w:r w:rsidRPr="00090FD5">
        <w:rPr>
          <w:b/>
          <w:color w:val="auto"/>
          <w:szCs w:val="24"/>
        </w:rPr>
        <w:t>8-)</w:t>
      </w:r>
      <w:r w:rsidRPr="00090FD5">
        <w:rPr>
          <w:color w:val="auto"/>
          <w:szCs w:val="24"/>
        </w:rPr>
        <w:t xml:space="preserve"> Tedarikçinin kullanışlılığı ve görünüşü olumsuz yönde etkilememesi kaydı ile  “Ürüne ait teknik özellik </w:t>
      </w:r>
      <w:proofErr w:type="spellStart"/>
      <w:r w:rsidRPr="00090FD5">
        <w:rPr>
          <w:color w:val="auto"/>
          <w:szCs w:val="24"/>
        </w:rPr>
        <w:t>formu”nda</w:t>
      </w:r>
      <w:proofErr w:type="spellEnd"/>
      <w:r w:rsidRPr="00090FD5">
        <w:rPr>
          <w:color w:val="auto"/>
          <w:szCs w:val="24"/>
        </w:rPr>
        <w:t xml:space="preserve"> (Ek-4) yer alan teknik özelliklere göre ürünün bazı bölümlerindeki malzeme ve / veya özellik ve / veya renk ve desen değişikliği ile ilgili olarak firma lehine veya aleyhine bir maliyet farkının oluşup oluşmadığının tespit edilememesi halinde beher ürünün ürün bedeli üzerinden %5 oranında ceza alınacaktır.</w:t>
      </w:r>
      <w:proofErr w:type="gramEnd"/>
    </w:p>
    <w:p w:rsidR="00090FD5" w:rsidRPr="00090FD5" w:rsidRDefault="00090FD5" w:rsidP="00090FD5">
      <w:pPr>
        <w:spacing w:after="120" w:line="240" w:lineRule="auto"/>
        <w:ind w:left="0" w:right="0" w:firstLine="708"/>
        <w:rPr>
          <w:color w:val="auto"/>
          <w:szCs w:val="24"/>
        </w:rPr>
      </w:pPr>
      <w:r w:rsidRPr="00090FD5">
        <w:rPr>
          <w:b/>
          <w:color w:val="auto"/>
          <w:szCs w:val="24"/>
        </w:rPr>
        <w:t xml:space="preserve">9-) </w:t>
      </w:r>
      <w:r w:rsidRPr="00090FD5">
        <w:rPr>
          <w:color w:val="auto"/>
          <w:szCs w:val="24"/>
        </w:rPr>
        <w:t xml:space="preserve">Tedarikçinin “ Ürüne ait teknik özellik </w:t>
      </w:r>
      <w:proofErr w:type="spellStart"/>
      <w:r w:rsidRPr="00090FD5">
        <w:rPr>
          <w:color w:val="auto"/>
          <w:szCs w:val="24"/>
        </w:rPr>
        <w:t>formu”nda</w:t>
      </w:r>
      <w:proofErr w:type="spellEnd"/>
      <w:r w:rsidRPr="00090FD5">
        <w:rPr>
          <w:color w:val="auto"/>
          <w:szCs w:val="24"/>
        </w:rPr>
        <w:t xml:space="preserve"> (Ek-4) yer alan teknik özelliklere göre ürün kalitesi ve kullanışlılığı açısından bir sakınca yaratmayacağı değerlendirilen ve maliyet farkı hesaplamasının doğru olmayacağı hallerde ise beher ürünün ürün bedeli üzerinden %5 oranında ceza alınacaktır.</w:t>
      </w:r>
    </w:p>
    <w:p w:rsidR="00090FD5" w:rsidRPr="00090FD5" w:rsidRDefault="00090FD5" w:rsidP="00090FD5">
      <w:pPr>
        <w:spacing w:after="0" w:line="240" w:lineRule="auto"/>
        <w:ind w:left="0" w:right="0" w:firstLine="0"/>
        <w:rPr>
          <w:color w:val="auto"/>
          <w:szCs w:val="24"/>
        </w:rPr>
      </w:pPr>
    </w:p>
    <w:p w:rsidR="00090FD5" w:rsidRPr="00090FD5" w:rsidRDefault="00090FD5" w:rsidP="00090FD5">
      <w:pPr>
        <w:spacing w:before="60" w:after="0" w:line="240" w:lineRule="auto"/>
        <w:ind w:left="0" w:right="0" w:firstLine="0"/>
        <w:rPr>
          <w:color w:val="auto"/>
          <w:szCs w:val="24"/>
        </w:rPr>
      </w:pPr>
    </w:p>
    <w:p w:rsidR="00090FD5" w:rsidRPr="00090FD5" w:rsidRDefault="00090FD5" w:rsidP="00090FD5">
      <w:pPr>
        <w:spacing w:before="60" w:after="0" w:line="240" w:lineRule="auto"/>
        <w:ind w:left="0" w:right="0" w:firstLine="0"/>
        <w:rPr>
          <w:color w:val="auto"/>
          <w:szCs w:val="24"/>
        </w:rPr>
      </w:pPr>
    </w:p>
    <w:p w:rsidR="00090FD5" w:rsidRPr="00090FD5" w:rsidRDefault="00090FD5" w:rsidP="00090FD5">
      <w:pPr>
        <w:spacing w:before="60" w:after="0" w:line="240" w:lineRule="auto"/>
        <w:ind w:left="0" w:right="0" w:firstLine="0"/>
        <w:rPr>
          <w:color w:val="auto"/>
          <w:szCs w:val="24"/>
        </w:rPr>
      </w:pPr>
      <w:r w:rsidRPr="00090FD5">
        <w:rPr>
          <w:color w:val="auto"/>
          <w:szCs w:val="24"/>
        </w:rPr>
        <w:t xml:space="preserve">Yukarıda belirtilen hususlardan doğacak cezaları kabul ve taahhüt ediyorum.                 </w:t>
      </w:r>
    </w:p>
    <w:p w:rsidR="00090FD5" w:rsidRPr="00090FD5" w:rsidRDefault="00090FD5" w:rsidP="00090FD5">
      <w:pPr>
        <w:spacing w:after="0" w:line="240" w:lineRule="auto"/>
        <w:ind w:left="0" w:right="0" w:firstLine="0"/>
        <w:rPr>
          <w:color w:val="auto"/>
          <w:szCs w:val="24"/>
        </w:rPr>
      </w:pPr>
    </w:p>
    <w:p w:rsidR="000E7355" w:rsidRPr="001539D9" w:rsidRDefault="000E7355" w:rsidP="000E7355">
      <w:pPr>
        <w:ind w:left="-142" w:right="-152"/>
        <w:rPr>
          <w:sz w:val="22"/>
        </w:rPr>
      </w:pPr>
      <w:bookmarkStart w:id="0" w:name="_GoBack"/>
      <w:bookmarkEnd w:id="0"/>
    </w:p>
    <w:sectPr w:rsidR="000E7355" w:rsidRPr="001539D9" w:rsidSect="001539D9">
      <w:headerReference w:type="even" r:id="rId7"/>
      <w:headerReference w:type="default" r:id="rId8"/>
      <w:footerReference w:type="even" r:id="rId9"/>
      <w:footerReference w:type="default" r:id="rId10"/>
      <w:headerReference w:type="first" r:id="rId11"/>
      <w:footerReference w:type="first" r:id="rId12"/>
      <w:pgSz w:w="11910" w:h="16845"/>
      <w:pgMar w:top="1103" w:right="1137" w:bottom="818" w:left="156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AD" w:rsidRDefault="006A53AD">
      <w:pPr>
        <w:spacing w:after="0" w:line="240" w:lineRule="auto"/>
      </w:pPr>
      <w:r>
        <w:separator/>
      </w:r>
    </w:p>
  </w:endnote>
  <w:endnote w:type="continuationSeparator" w:id="0">
    <w:p w:rsidR="006A53AD" w:rsidRDefault="006A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DF" w:rsidRDefault="004B4264">
    <w:pPr>
      <w:spacing w:after="0" w:line="259" w:lineRule="auto"/>
      <w:ind w:left="0" w:right="116"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839152</wp:posOffset>
              </wp:positionH>
              <wp:positionV relativeFrom="page">
                <wp:posOffset>10353357</wp:posOffset>
              </wp:positionV>
              <wp:extent cx="6284913" cy="9525"/>
              <wp:effectExtent l="0" t="0" r="0" b="0"/>
              <wp:wrapSquare wrapText="bothSides"/>
              <wp:docPr id="18780" name="Group 18780"/>
              <wp:cNvGraphicFramePr/>
              <a:graphic xmlns:a="http://schemas.openxmlformats.org/drawingml/2006/main">
                <a:graphicData uri="http://schemas.microsoft.com/office/word/2010/wordprocessingGroup">
                  <wpg:wgp>
                    <wpg:cNvGrpSpPr/>
                    <wpg:grpSpPr>
                      <a:xfrm>
                        <a:off x="0" y="0"/>
                        <a:ext cx="6284913" cy="9525"/>
                        <a:chOff x="0" y="0"/>
                        <a:chExt cx="6284913" cy="9525"/>
                      </a:xfrm>
                    </wpg:grpSpPr>
                    <wps:wsp>
                      <wps:cNvPr id="19403" name="Shape 19403"/>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4" name="Shape 19404"/>
                      <wps:cNvSpPr/>
                      <wps:spPr>
                        <a:xfrm>
                          <a:off x="9525" y="0"/>
                          <a:ext cx="6265926" cy="9525"/>
                        </a:xfrm>
                        <a:custGeom>
                          <a:avLst/>
                          <a:gdLst/>
                          <a:ahLst/>
                          <a:cxnLst/>
                          <a:rect l="0" t="0" r="0" b="0"/>
                          <a:pathLst>
                            <a:path w="6265926" h="9525">
                              <a:moveTo>
                                <a:pt x="0" y="0"/>
                              </a:moveTo>
                              <a:lnTo>
                                <a:pt x="6265926" y="0"/>
                              </a:lnTo>
                              <a:lnTo>
                                <a:pt x="626592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5" name="Shape 19405"/>
                      <wps:cNvSpPr/>
                      <wps:spPr>
                        <a:xfrm>
                          <a:off x="627538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80" style="width:494.875pt;height:0.75pt;position:absolute;mso-position-horizontal-relative:page;mso-position-horizontal:absolute;margin-left:66.075pt;mso-position-vertical-relative:page;margin-top:815.225pt;" coordsize="62849,95">
              <v:shape id="Shape 19406" style="position:absolute;width:95;height:95;left:0;top:0;" coordsize="9525,9525" path="m0,0l9525,0l9525,9525l0,9525l0,0">
                <v:stroke weight="0pt" endcap="flat" joinstyle="miter" miterlimit="10" on="false" color="#000000" opacity="0"/>
                <v:fill on="true" color="#000000"/>
              </v:shape>
              <v:shape id="Shape 19407" style="position:absolute;width:62659;height:95;left:95;top:0;" coordsize="6265926,9525" path="m0,0l6265926,0l6265926,9525l0,9525l0,0">
                <v:stroke weight="0pt" endcap="flat" joinstyle="miter" miterlimit="10" on="false" color="#000000" opacity="0"/>
                <v:fill on="true" color="#000000"/>
              </v:shape>
              <v:shape id="Shape 19408" style="position:absolute;width:95;height:95;left:62753;top:0;" coordsize="9525,9525" path="m0,0l9525,0l9525,9525l0,9525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23"/>
      </w:rPr>
      <w:t>2</w:t>
    </w:r>
    <w:r>
      <w:rPr>
        <w:sz w:val="23"/>
      </w:rPr>
      <w:fldChar w:fldCharType="end"/>
    </w:r>
    <w:r>
      <w:rPr>
        <w:rFonts w:ascii="Calibri" w:eastAsia="Calibri" w:hAnsi="Calibri" w:cs="Calibri"/>
        <w:sz w:val="23"/>
      </w:rPr>
      <w:t xml:space="preserve"> </w:t>
    </w:r>
  </w:p>
  <w:p w:rsidR="00526FDF" w:rsidRDefault="004B4264">
    <w:pPr>
      <w:spacing w:after="0" w:line="259" w:lineRule="auto"/>
      <w:ind w:left="0" w:right="0"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DF" w:rsidRDefault="004B4264">
    <w:pPr>
      <w:spacing w:after="0" w:line="259" w:lineRule="auto"/>
      <w:ind w:left="0" w:right="116"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839152</wp:posOffset>
              </wp:positionH>
              <wp:positionV relativeFrom="page">
                <wp:posOffset>10353357</wp:posOffset>
              </wp:positionV>
              <wp:extent cx="6284913" cy="9525"/>
              <wp:effectExtent l="0" t="0" r="0" b="0"/>
              <wp:wrapSquare wrapText="bothSides"/>
              <wp:docPr id="18755" name="Group 18755"/>
              <wp:cNvGraphicFramePr/>
              <a:graphic xmlns:a="http://schemas.openxmlformats.org/drawingml/2006/main">
                <a:graphicData uri="http://schemas.microsoft.com/office/word/2010/wordprocessingGroup">
                  <wpg:wgp>
                    <wpg:cNvGrpSpPr/>
                    <wpg:grpSpPr>
                      <a:xfrm>
                        <a:off x="0" y="0"/>
                        <a:ext cx="6284913" cy="9525"/>
                        <a:chOff x="0" y="0"/>
                        <a:chExt cx="6284913" cy="9525"/>
                      </a:xfrm>
                    </wpg:grpSpPr>
                    <wps:wsp>
                      <wps:cNvPr id="19397" name="Shape 19397"/>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8" name="Shape 19398"/>
                      <wps:cNvSpPr/>
                      <wps:spPr>
                        <a:xfrm>
                          <a:off x="9525" y="0"/>
                          <a:ext cx="6265926" cy="9525"/>
                        </a:xfrm>
                        <a:custGeom>
                          <a:avLst/>
                          <a:gdLst/>
                          <a:ahLst/>
                          <a:cxnLst/>
                          <a:rect l="0" t="0" r="0" b="0"/>
                          <a:pathLst>
                            <a:path w="6265926" h="9525">
                              <a:moveTo>
                                <a:pt x="0" y="0"/>
                              </a:moveTo>
                              <a:lnTo>
                                <a:pt x="6265926" y="0"/>
                              </a:lnTo>
                              <a:lnTo>
                                <a:pt x="626592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9" name="Shape 19399"/>
                      <wps:cNvSpPr/>
                      <wps:spPr>
                        <a:xfrm>
                          <a:off x="627538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55" style="width:494.875pt;height:0.75pt;position:absolute;mso-position-horizontal-relative:page;mso-position-horizontal:absolute;margin-left:66.075pt;mso-position-vertical-relative:page;margin-top:815.225pt;" coordsize="62849,95">
              <v:shape id="Shape 19400" style="position:absolute;width:95;height:95;left:0;top:0;" coordsize="9525,9525" path="m0,0l9525,0l9525,9525l0,9525l0,0">
                <v:stroke weight="0pt" endcap="flat" joinstyle="miter" miterlimit="10" on="false" color="#000000" opacity="0"/>
                <v:fill on="true" color="#000000"/>
              </v:shape>
              <v:shape id="Shape 19401" style="position:absolute;width:62659;height:95;left:95;top:0;" coordsize="6265926,9525" path="m0,0l6265926,0l6265926,9525l0,9525l0,0">
                <v:stroke weight="0pt" endcap="flat" joinstyle="miter" miterlimit="10" on="false" color="#000000" opacity="0"/>
                <v:fill on="true" color="#000000"/>
              </v:shape>
              <v:shape id="Shape 19402" style="position:absolute;width:95;height:95;left:62753;top:0;" coordsize="9525,9525" path="m0,0l9525,0l9525,9525l0,9525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090FD5" w:rsidRPr="00090FD5">
      <w:rPr>
        <w:noProof/>
        <w:sz w:val="23"/>
      </w:rPr>
      <w:t>16</w:t>
    </w:r>
    <w:r>
      <w:rPr>
        <w:sz w:val="23"/>
      </w:rPr>
      <w:fldChar w:fldCharType="end"/>
    </w:r>
    <w:r>
      <w:rPr>
        <w:rFonts w:ascii="Calibri" w:eastAsia="Calibri" w:hAnsi="Calibri" w:cs="Calibri"/>
        <w:sz w:val="23"/>
      </w:rPr>
      <w:t xml:space="preserve"> </w:t>
    </w:r>
  </w:p>
  <w:p w:rsidR="00526FDF" w:rsidRDefault="004B4264">
    <w:pPr>
      <w:spacing w:after="0" w:line="259" w:lineRule="auto"/>
      <w:ind w:left="0" w:right="0" w:firstLine="0"/>
      <w:jc w:val="lef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DF" w:rsidRDefault="00526FD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AD" w:rsidRDefault="006A53AD">
      <w:pPr>
        <w:spacing w:after="0" w:line="240" w:lineRule="auto"/>
      </w:pPr>
      <w:r>
        <w:separator/>
      </w:r>
    </w:p>
  </w:footnote>
  <w:footnote w:type="continuationSeparator" w:id="0">
    <w:p w:rsidR="006A53AD" w:rsidRDefault="006A5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DF" w:rsidRDefault="004B4264">
    <w:pPr>
      <w:spacing w:after="0" w:line="259" w:lineRule="auto"/>
      <w:ind w:left="-1427" w:right="1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839152</wp:posOffset>
              </wp:positionH>
              <wp:positionV relativeFrom="page">
                <wp:posOffset>695960</wp:posOffset>
              </wp:positionV>
              <wp:extent cx="6284913" cy="9525"/>
              <wp:effectExtent l="0" t="0" r="0" b="0"/>
              <wp:wrapSquare wrapText="bothSides"/>
              <wp:docPr id="18766" name="Group 18766"/>
              <wp:cNvGraphicFramePr/>
              <a:graphic xmlns:a="http://schemas.openxmlformats.org/drawingml/2006/main">
                <a:graphicData uri="http://schemas.microsoft.com/office/word/2010/wordprocessingGroup">
                  <wpg:wgp>
                    <wpg:cNvGrpSpPr/>
                    <wpg:grpSpPr>
                      <a:xfrm>
                        <a:off x="0" y="0"/>
                        <a:ext cx="6284913" cy="9525"/>
                        <a:chOff x="0" y="0"/>
                        <a:chExt cx="6284913" cy="9525"/>
                      </a:xfrm>
                    </wpg:grpSpPr>
                    <wps:wsp>
                      <wps:cNvPr id="19387" name="Shape 19387"/>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88" name="Shape 19388"/>
                      <wps:cNvSpPr/>
                      <wps:spPr>
                        <a:xfrm>
                          <a:off x="9525" y="0"/>
                          <a:ext cx="6265926" cy="9525"/>
                        </a:xfrm>
                        <a:custGeom>
                          <a:avLst/>
                          <a:gdLst/>
                          <a:ahLst/>
                          <a:cxnLst/>
                          <a:rect l="0" t="0" r="0" b="0"/>
                          <a:pathLst>
                            <a:path w="6265926" h="9525">
                              <a:moveTo>
                                <a:pt x="0" y="0"/>
                              </a:moveTo>
                              <a:lnTo>
                                <a:pt x="6265926" y="0"/>
                              </a:lnTo>
                              <a:lnTo>
                                <a:pt x="626592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89" name="Shape 19389"/>
                      <wps:cNvSpPr/>
                      <wps:spPr>
                        <a:xfrm>
                          <a:off x="627538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66" style="width:494.875pt;height:0.75pt;position:absolute;mso-position-horizontal-relative:page;mso-position-horizontal:absolute;margin-left:66.075pt;mso-position-vertical-relative:page;margin-top:54.8pt;" coordsize="62849,95">
              <v:shape id="Shape 19390" style="position:absolute;width:95;height:95;left:0;top:0;" coordsize="9525,9525" path="m0,0l9525,0l9525,9525l0,9525l0,0">
                <v:stroke weight="0pt" endcap="flat" joinstyle="miter" miterlimit="10" on="false" color="#000000" opacity="0"/>
                <v:fill on="true" color="#000000"/>
              </v:shape>
              <v:shape id="Shape 19391" style="position:absolute;width:62659;height:95;left:95;top:0;" coordsize="6265926,9525" path="m0,0l6265926,0l6265926,9525l0,9525l0,0">
                <v:stroke weight="0pt" endcap="flat" joinstyle="miter" miterlimit="10" on="false" color="#000000" opacity="0"/>
                <v:fill on="true" color="#000000"/>
              </v:shape>
              <v:shape id="Shape 19392" style="position:absolute;width:95;height:95;left:62753;top:0;" coordsize="9525,9525" path="m0,0l9525,0l9525,9525l0,9525l0,0">
                <v:stroke weight="0pt" endcap="flat" joinstyle="miter" miterlimit="10" on="false" color="#000000" opacity="0"/>
                <v:fill on="true" color="#000000"/>
              </v:shape>
              <w10:wrap type="square"/>
            </v:group>
          </w:pict>
        </mc:Fallback>
      </mc:AlternateContent>
    </w:r>
  </w:p>
  <w:p w:rsidR="00526FDF" w:rsidRDefault="004B4264">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839152</wp:posOffset>
              </wp:positionH>
              <wp:positionV relativeFrom="page">
                <wp:posOffset>705421</wp:posOffset>
              </wp:positionV>
              <wp:extent cx="6284913" cy="9647936"/>
              <wp:effectExtent l="0" t="0" r="0" b="0"/>
              <wp:wrapNone/>
              <wp:docPr id="18770" name="Group 18770"/>
              <wp:cNvGraphicFramePr/>
              <a:graphic xmlns:a="http://schemas.openxmlformats.org/drawingml/2006/main">
                <a:graphicData uri="http://schemas.microsoft.com/office/word/2010/wordprocessingGroup">
                  <wpg:wgp>
                    <wpg:cNvGrpSpPr/>
                    <wpg:grpSpPr>
                      <a:xfrm>
                        <a:off x="0" y="0"/>
                        <a:ext cx="6284913" cy="9647936"/>
                        <a:chOff x="0" y="0"/>
                        <a:chExt cx="6284913" cy="9647936"/>
                      </a:xfrm>
                    </wpg:grpSpPr>
                    <wps:wsp>
                      <wps:cNvPr id="19393" name="Shape 19393"/>
                      <wps:cNvSpPr/>
                      <wps:spPr>
                        <a:xfrm>
                          <a:off x="0" y="0"/>
                          <a:ext cx="9525" cy="9647936"/>
                        </a:xfrm>
                        <a:custGeom>
                          <a:avLst/>
                          <a:gdLst/>
                          <a:ahLst/>
                          <a:cxnLst/>
                          <a:rect l="0" t="0" r="0" b="0"/>
                          <a:pathLst>
                            <a:path w="9525" h="9647936">
                              <a:moveTo>
                                <a:pt x="0" y="0"/>
                              </a:moveTo>
                              <a:lnTo>
                                <a:pt x="9525" y="0"/>
                              </a:lnTo>
                              <a:lnTo>
                                <a:pt x="9525" y="9647936"/>
                              </a:lnTo>
                              <a:lnTo>
                                <a:pt x="0" y="9647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4" name="Shape 19394"/>
                      <wps:cNvSpPr/>
                      <wps:spPr>
                        <a:xfrm>
                          <a:off x="6275388" y="0"/>
                          <a:ext cx="9525" cy="9647936"/>
                        </a:xfrm>
                        <a:custGeom>
                          <a:avLst/>
                          <a:gdLst/>
                          <a:ahLst/>
                          <a:cxnLst/>
                          <a:rect l="0" t="0" r="0" b="0"/>
                          <a:pathLst>
                            <a:path w="9525" h="9647936">
                              <a:moveTo>
                                <a:pt x="0" y="0"/>
                              </a:moveTo>
                              <a:lnTo>
                                <a:pt x="9525" y="0"/>
                              </a:lnTo>
                              <a:lnTo>
                                <a:pt x="9525" y="9647936"/>
                              </a:lnTo>
                              <a:lnTo>
                                <a:pt x="0" y="9647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70" style="width:494.875pt;height:759.68pt;position:absolute;z-index:-2147483648;mso-position-horizontal-relative:page;mso-position-horizontal:absolute;margin-left:66.075pt;mso-position-vertical-relative:page;margin-top:55.545pt;" coordsize="62849,96479">
              <v:shape id="Shape 19395" style="position:absolute;width:95;height:96479;left:0;top:0;" coordsize="9525,9647936" path="m0,0l9525,0l9525,9647936l0,9647936l0,0">
                <v:stroke weight="0pt" endcap="flat" joinstyle="miter" miterlimit="10" on="false" color="#000000" opacity="0"/>
                <v:fill on="true" color="#000000"/>
              </v:shape>
              <v:shape id="Shape 19396" style="position:absolute;width:95;height:96479;left:62753;top:0;" coordsize="9525,9647936" path="m0,0l9525,0l9525,9647936l0,964793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DF" w:rsidRDefault="004B4264">
    <w:pPr>
      <w:spacing w:after="0" w:line="259" w:lineRule="auto"/>
      <w:ind w:left="-1427" w:right="1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839152</wp:posOffset>
              </wp:positionH>
              <wp:positionV relativeFrom="page">
                <wp:posOffset>695960</wp:posOffset>
              </wp:positionV>
              <wp:extent cx="6284913" cy="9525"/>
              <wp:effectExtent l="0" t="0" r="0" b="0"/>
              <wp:wrapSquare wrapText="bothSides"/>
              <wp:docPr id="18741" name="Group 18741"/>
              <wp:cNvGraphicFramePr/>
              <a:graphic xmlns:a="http://schemas.openxmlformats.org/drawingml/2006/main">
                <a:graphicData uri="http://schemas.microsoft.com/office/word/2010/wordprocessingGroup">
                  <wpg:wgp>
                    <wpg:cNvGrpSpPr/>
                    <wpg:grpSpPr>
                      <a:xfrm>
                        <a:off x="0" y="0"/>
                        <a:ext cx="6284913" cy="9525"/>
                        <a:chOff x="0" y="0"/>
                        <a:chExt cx="6284913" cy="9525"/>
                      </a:xfrm>
                    </wpg:grpSpPr>
                    <wps:wsp>
                      <wps:cNvPr id="19377" name="Shape 19377"/>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8" name="Shape 19378"/>
                      <wps:cNvSpPr/>
                      <wps:spPr>
                        <a:xfrm>
                          <a:off x="9525" y="0"/>
                          <a:ext cx="6265926" cy="9525"/>
                        </a:xfrm>
                        <a:custGeom>
                          <a:avLst/>
                          <a:gdLst/>
                          <a:ahLst/>
                          <a:cxnLst/>
                          <a:rect l="0" t="0" r="0" b="0"/>
                          <a:pathLst>
                            <a:path w="6265926" h="9525">
                              <a:moveTo>
                                <a:pt x="0" y="0"/>
                              </a:moveTo>
                              <a:lnTo>
                                <a:pt x="6265926" y="0"/>
                              </a:lnTo>
                              <a:lnTo>
                                <a:pt x="626592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9" name="Shape 19379"/>
                      <wps:cNvSpPr/>
                      <wps:spPr>
                        <a:xfrm>
                          <a:off x="627538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41" style="width:494.875pt;height:0.75pt;position:absolute;mso-position-horizontal-relative:page;mso-position-horizontal:absolute;margin-left:66.075pt;mso-position-vertical-relative:page;margin-top:54.8pt;" coordsize="62849,95">
              <v:shape id="Shape 19380" style="position:absolute;width:95;height:95;left:0;top:0;" coordsize="9525,9525" path="m0,0l9525,0l9525,9525l0,9525l0,0">
                <v:stroke weight="0pt" endcap="flat" joinstyle="miter" miterlimit="10" on="false" color="#000000" opacity="0"/>
                <v:fill on="true" color="#000000"/>
              </v:shape>
              <v:shape id="Shape 19381" style="position:absolute;width:62659;height:95;left:95;top:0;" coordsize="6265926,9525" path="m0,0l6265926,0l6265926,9525l0,9525l0,0">
                <v:stroke weight="0pt" endcap="flat" joinstyle="miter" miterlimit="10" on="false" color="#000000" opacity="0"/>
                <v:fill on="true" color="#000000"/>
              </v:shape>
              <v:shape id="Shape 19382" style="position:absolute;width:95;height:95;left:62753;top:0;" coordsize="9525,9525" path="m0,0l9525,0l9525,9525l0,9525l0,0">
                <v:stroke weight="0pt" endcap="flat" joinstyle="miter" miterlimit="10" on="false" color="#000000" opacity="0"/>
                <v:fill on="true" color="#000000"/>
              </v:shape>
              <w10:wrap type="square"/>
            </v:group>
          </w:pict>
        </mc:Fallback>
      </mc:AlternateContent>
    </w:r>
  </w:p>
  <w:p w:rsidR="00526FDF" w:rsidRDefault="004B4264">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839152</wp:posOffset>
              </wp:positionH>
              <wp:positionV relativeFrom="page">
                <wp:posOffset>705421</wp:posOffset>
              </wp:positionV>
              <wp:extent cx="6284913" cy="9647936"/>
              <wp:effectExtent l="0" t="0" r="0" b="0"/>
              <wp:wrapNone/>
              <wp:docPr id="18745" name="Group 18745"/>
              <wp:cNvGraphicFramePr/>
              <a:graphic xmlns:a="http://schemas.openxmlformats.org/drawingml/2006/main">
                <a:graphicData uri="http://schemas.microsoft.com/office/word/2010/wordprocessingGroup">
                  <wpg:wgp>
                    <wpg:cNvGrpSpPr/>
                    <wpg:grpSpPr>
                      <a:xfrm>
                        <a:off x="0" y="0"/>
                        <a:ext cx="6284913" cy="9647936"/>
                        <a:chOff x="0" y="0"/>
                        <a:chExt cx="6284913" cy="9647936"/>
                      </a:xfrm>
                    </wpg:grpSpPr>
                    <wps:wsp>
                      <wps:cNvPr id="19383" name="Shape 19383"/>
                      <wps:cNvSpPr/>
                      <wps:spPr>
                        <a:xfrm>
                          <a:off x="0" y="0"/>
                          <a:ext cx="9525" cy="9647936"/>
                        </a:xfrm>
                        <a:custGeom>
                          <a:avLst/>
                          <a:gdLst/>
                          <a:ahLst/>
                          <a:cxnLst/>
                          <a:rect l="0" t="0" r="0" b="0"/>
                          <a:pathLst>
                            <a:path w="9525" h="9647936">
                              <a:moveTo>
                                <a:pt x="0" y="0"/>
                              </a:moveTo>
                              <a:lnTo>
                                <a:pt x="9525" y="0"/>
                              </a:lnTo>
                              <a:lnTo>
                                <a:pt x="9525" y="9647936"/>
                              </a:lnTo>
                              <a:lnTo>
                                <a:pt x="0" y="9647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84" name="Shape 19384"/>
                      <wps:cNvSpPr/>
                      <wps:spPr>
                        <a:xfrm>
                          <a:off x="6275388" y="0"/>
                          <a:ext cx="9525" cy="9647936"/>
                        </a:xfrm>
                        <a:custGeom>
                          <a:avLst/>
                          <a:gdLst/>
                          <a:ahLst/>
                          <a:cxnLst/>
                          <a:rect l="0" t="0" r="0" b="0"/>
                          <a:pathLst>
                            <a:path w="9525" h="9647936">
                              <a:moveTo>
                                <a:pt x="0" y="0"/>
                              </a:moveTo>
                              <a:lnTo>
                                <a:pt x="9525" y="0"/>
                              </a:lnTo>
                              <a:lnTo>
                                <a:pt x="9525" y="9647936"/>
                              </a:lnTo>
                              <a:lnTo>
                                <a:pt x="0" y="9647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45" style="width:494.875pt;height:759.68pt;position:absolute;z-index:-2147483648;mso-position-horizontal-relative:page;mso-position-horizontal:absolute;margin-left:66.075pt;mso-position-vertical-relative:page;margin-top:55.545pt;" coordsize="62849,96479">
              <v:shape id="Shape 19385" style="position:absolute;width:95;height:96479;left:0;top:0;" coordsize="9525,9647936" path="m0,0l9525,0l9525,9647936l0,9647936l0,0">
                <v:stroke weight="0pt" endcap="flat" joinstyle="miter" miterlimit="10" on="false" color="#000000" opacity="0"/>
                <v:fill on="true" color="#000000"/>
              </v:shape>
              <v:shape id="Shape 19386" style="position:absolute;width:95;height:96479;left:62753;top:0;" coordsize="9525,9647936" path="m0,0l9525,0l9525,9647936l0,964793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DF" w:rsidRDefault="004B4264">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18735" name="Group 187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73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57C"/>
    <w:multiLevelType w:val="hybridMultilevel"/>
    <w:tmpl w:val="DD6405FC"/>
    <w:lvl w:ilvl="0" w:tplc="D40A067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0C6CA">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63FAA">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0BE60">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AF74C">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A0AA8">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A5F4C">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44F0C">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2EA8C">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D50408"/>
    <w:multiLevelType w:val="hybridMultilevel"/>
    <w:tmpl w:val="9FB6921E"/>
    <w:lvl w:ilvl="0" w:tplc="EEACD3F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299FA">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0B9D0">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24576">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6CB86">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2AB4E">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E2AD6">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8E4EE">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E23E0">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F521B"/>
    <w:multiLevelType w:val="hybridMultilevel"/>
    <w:tmpl w:val="58F65FF0"/>
    <w:lvl w:ilvl="0" w:tplc="DE04E87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40DFF0">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EBA84">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C4922">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23BA2">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6499E">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A81AA">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0C142">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E928C">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3062B"/>
    <w:multiLevelType w:val="hybridMultilevel"/>
    <w:tmpl w:val="BA307170"/>
    <w:lvl w:ilvl="0" w:tplc="5DDE76D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E4246">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4F666">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8C826">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E220C">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A0C70">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26586">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2E7A6">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28D30">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643362"/>
    <w:multiLevelType w:val="hybridMultilevel"/>
    <w:tmpl w:val="EF8A0E20"/>
    <w:lvl w:ilvl="0" w:tplc="52DC58E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A2D76">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8648FC">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E8FB0">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ED7AE">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A6CE6">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01212">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2A3F0">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85886">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324B76"/>
    <w:multiLevelType w:val="hybridMultilevel"/>
    <w:tmpl w:val="82465938"/>
    <w:lvl w:ilvl="0" w:tplc="18EEC38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4A5EE">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26834">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AAAFC">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AEF30">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0B4CC">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CF30C">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C844A">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0520C">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526A1D"/>
    <w:multiLevelType w:val="hybridMultilevel"/>
    <w:tmpl w:val="39167E94"/>
    <w:lvl w:ilvl="0" w:tplc="5BFEB580">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42EDE">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AC426">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AB268">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E427E">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6829C">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A53AC">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C0E9C">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4CA7A">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A02125"/>
    <w:multiLevelType w:val="hybridMultilevel"/>
    <w:tmpl w:val="963E317C"/>
    <w:lvl w:ilvl="0" w:tplc="EE2819C2">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E9082">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C6762">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A2966">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61DCC">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0C9E2">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C991E">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45272">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2BED2">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0C4ACA"/>
    <w:multiLevelType w:val="hybridMultilevel"/>
    <w:tmpl w:val="CC4E7E32"/>
    <w:lvl w:ilvl="0" w:tplc="A694FE8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42EE2">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04B0E">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8F898">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AB862">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42C50">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4C298">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CF57C">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64384">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371CD4"/>
    <w:multiLevelType w:val="hybridMultilevel"/>
    <w:tmpl w:val="44E69A3C"/>
    <w:lvl w:ilvl="0" w:tplc="60589D84">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60E8E">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40D0C">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09F80">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27BA4">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C397A">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CEBC8">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AA904">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0556E">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7B4B4D"/>
    <w:multiLevelType w:val="hybridMultilevel"/>
    <w:tmpl w:val="0DA8525A"/>
    <w:lvl w:ilvl="0" w:tplc="AEA69F8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2AD00">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8E570">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0CCB2">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EC185C">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861E">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07470">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C51C6">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47FBA">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3557E0"/>
    <w:multiLevelType w:val="hybridMultilevel"/>
    <w:tmpl w:val="CD0842B0"/>
    <w:lvl w:ilvl="0" w:tplc="E5AA538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4F256">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4DDD2">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624B2">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E563A">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22AD8">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605B2">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645A0">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A1F88">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7474D5"/>
    <w:multiLevelType w:val="hybridMultilevel"/>
    <w:tmpl w:val="BC6069AC"/>
    <w:lvl w:ilvl="0" w:tplc="4CEA3816">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6D860">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E2E8C">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80D96">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06B2C">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EFDE8">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402DE">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E4C4A">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C13BE">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3C32C9"/>
    <w:multiLevelType w:val="hybridMultilevel"/>
    <w:tmpl w:val="2FA07DAA"/>
    <w:lvl w:ilvl="0" w:tplc="537E633A">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22A06">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69ED4">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E4CF0">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43248">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42ABA">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AF3CC">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007BE">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886D4">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3603DF"/>
    <w:multiLevelType w:val="hybridMultilevel"/>
    <w:tmpl w:val="53D23218"/>
    <w:lvl w:ilvl="0" w:tplc="0A606F54">
      <w:start w:val="1"/>
      <w:numFmt w:val="lowerLetter"/>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E0C2E">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015EE">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E7644">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AA9C">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283B0">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E5D2C">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6D248">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8FF70">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3F7ADD"/>
    <w:multiLevelType w:val="hybridMultilevel"/>
    <w:tmpl w:val="6B5C0342"/>
    <w:lvl w:ilvl="0" w:tplc="4DA2B66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AC4E8">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C1862">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84B2C">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04B100">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2A2BC">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8FEBE">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A547C">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81BCE">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1E5632"/>
    <w:multiLevelType w:val="hybridMultilevel"/>
    <w:tmpl w:val="E730CC12"/>
    <w:lvl w:ilvl="0" w:tplc="5CB4D8C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2C0DE">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8B0B4">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691A6">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A2D26">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B4AF66">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4D810">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BA86">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00FE6">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281BD5"/>
    <w:multiLevelType w:val="hybridMultilevel"/>
    <w:tmpl w:val="E834C8C2"/>
    <w:lvl w:ilvl="0" w:tplc="44D885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8CFA4">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25988">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2841A">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0C468">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A14CE">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E38E0">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45FC6">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2F4E4">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AD397A"/>
    <w:multiLevelType w:val="hybridMultilevel"/>
    <w:tmpl w:val="5FF6F7E2"/>
    <w:lvl w:ilvl="0" w:tplc="1C5C56FC">
      <w:start w:val="10"/>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6E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CF1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CB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CA41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85E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0AB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81F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C81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532859"/>
    <w:multiLevelType w:val="hybridMultilevel"/>
    <w:tmpl w:val="548ACD6C"/>
    <w:lvl w:ilvl="0" w:tplc="4836CD26">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E668E">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4D94A">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80812">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8339A">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CA6036">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68AB4">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4580A">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177A">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9D1582"/>
    <w:multiLevelType w:val="hybridMultilevel"/>
    <w:tmpl w:val="C4D6F3FC"/>
    <w:lvl w:ilvl="0" w:tplc="C844881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4FC0C">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A4412">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698BC">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EFA2A">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2BD54">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8F56C">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8E5A4">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4A374">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692175"/>
    <w:multiLevelType w:val="hybridMultilevel"/>
    <w:tmpl w:val="93FCA1A2"/>
    <w:lvl w:ilvl="0" w:tplc="5D1EB2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4F9F6">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AB1A0">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09C14">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0C184">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0E2A8">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6DDAA">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AF20C">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A8B46">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EE699D"/>
    <w:multiLevelType w:val="hybridMultilevel"/>
    <w:tmpl w:val="DD7C9AF8"/>
    <w:lvl w:ilvl="0" w:tplc="B40A8F94">
      <w:start w:val="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FC03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67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67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4E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E26F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675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6AA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C87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F9247D"/>
    <w:multiLevelType w:val="hybridMultilevel"/>
    <w:tmpl w:val="EF9E3F26"/>
    <w:lvl w:ilvl="0" w:tplc="1C728C30">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E30D0">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AAD32">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AED16">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EAA06">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0B716">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C0D90">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E0B90">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C1820">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0F737D"/>
    <w:multiLevelType w:val="hybridMultilevel"/>
    <w:tmpl w:val="CBB8D362"/>
    <w:lvl w:ilvl="0" w:tplc="183E4CCE">
      <w:start w:val="2"/>
      <w:numFmt w:val="lowerLetter"/>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257DE">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053AE">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86638">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98E84C">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EFE94">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879B8">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E4CEC">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E7CB6">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0856A0"/>
    <w:multiLevelType w:val="hybridMultilevel"/>
    <w:tmpl w:val="F2FAFCBE"/>
    <w:lvl w:ilvl="0" w:tplc="9BCE9712">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2D4F4">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E3F1C">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43A34">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2863A">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8BCD8">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2EEAC">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BA8EDA">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DEE2">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590286"/>
    <w:multiLevelType w:val="hybridMultilevel"/>
    <w:tmpl w:val="EF540862"/>
    <w:lvl w:ilvl="0" w:tplc="D7BCCA8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EEC9E">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0EA9C">
      <w:start w:val="1"/>
      <w:numFmt w:val="lowerRoman"/>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C72B0">
      <w:start w:val="1"/>
      <w:numFmt w:val="decimal"/>
      <w:lvlText w:val="%4"/>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0ACDE">
      <w:start w:val="1"/>
      <w:numFmt w:val="lowerLetter"/>
      <w:lvlText w:val="%5"/>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EF136">
      <w:start w:val="1"/>
      <w:numFmt w:val="lowerRoman"/>
      <w:lvlText w:val="%6"/>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4EFFC">
      <w:start w:val="1"/>
      <w:numFmt w:val="decimal"/>
      <w:lvlText w:val="%7"/>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C1D5E">
      <w:start w:val="1"/>
      <w:numFmt w:val="lowerLetter"/>
      <w:lvlText w:val="%8"/>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6A3DC">
      <w:start w:val="1"/>
      <w:numFmt w:val="lowerRoman"/>
      <w:lvlText w:val="%9"/>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2"/>
  </w:num>
  <w:num w:numId="3">
    <w:abstractNumId w:val="14"/>
  </w:num>
  <w:num w:numId="4">
    <w:abstractNumId w:val="7"/>
  </w:num>
  <w:num w:numId="5">
    <w:abstractNumId w:val="6"/>
  </w:num>
  <w:num w:numId="6">
    <w:abstractNumId w:val="8"/>
  </w:num>
  <w:num w:numId="7">
    <w:abstractNumId w:val="15"/>
  </w:num>
  <w:num w:numId="8">
    <w:abstractNumId w:val="5"/>
  </w:num>
  <w:num w:numId="9">
    <w:abstractNumId w:val="25"/>
  </w:num>
  <w:num w:numId="10">
    <w:abstractNumId w:val="1"/>
  </w:num>
  <w:num w:numId="11">
    <w:abstractNumId w:val="20"/>
  </w:num>
  <w:num w:numId="12">
    <w:abstractNumId w:val="0"/>
  </w:num>
  <w:num w:numId="13">
    <w:abstractNumId w:val="16"/>
  </w:num>
  <w:num w:numId="14">
    <w:abstractNumId w:val="12"/>
  </w:num>
  <w:num w:numId="15">
    <w:abstractNumId w:val="24"/>
  </w:num>
  <w:num w:numId="16">
    <w:abstractNumId w:val="23"/>
  </w:num>
  <w:num w:numId="17">
    <w:abstractNumId w:val="21"/>
  </w:num>
  <w:num w:numId="18">
    <w:abstractNumId w:val="10"/>
  </w:num>
  <w:num w:numId="19">
    <w:abstractNumId w:val="13"/>
  </w:num>
  <w:num w:numId="20">
    <w:abstractNumId w:val="3"/>
  </w:num>
  <w:num w:numId="21">
    <w:abstractNumId w:val="4"/>
  </w:num>
  <w:num w:numId="22">
    <w:abstractNumId w:val="17"/>
  </w:num>
  <w:num w:numId="23">
    <w:abstractNumId w:val="9"/>
  </w:num>
  <w:num w:numId="24">
    <w:abstractNumId w:val="19"/>
  </w:num>
  <w:num w:numId="25">
    <w:abstractNumId w:val="26"/>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DF"/>
    <w:rsid w:val="00090FD5"/>
    <w:rsid w:val="000E7355"/>
    <w:rsid w:val="001539D9"/>
    <w:rsid w:val="001C435F"/>
    <w:rsid w:val="004870AA"/>
    <w:rsid w:val="004B4264"/>
    <w:rsid w:val="00503AA2"/>
    <w:rsid w:val="00526FDF"/>
    <w:rsid w:val="006A53AD"/>
    <w:rsid w:val="00820E7E"/>
    <w:rsid w:val="008D72E0"/>
    <w:rsid w:val="00A95D20"/>
    <w:rsid w:val="00B46F76"/>
    <w:rsid w:val="00BF5B64"/>
    <w:rsid w:val="00CA0ED4"/>
    <w:rsid w:val="00CB23A3"/>
    <w:rsid w:val="00E07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C6CE6"/>
  <w15:docId w15:val="{EBB86946-BF62-4DD1-B2B4-73BE50B2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5" w:line="254" w:lineRule="auto"/>
      <w:ind w:left="3695" w:right="112" w:firstLine="695"/>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27"/>
      <w:ind w:left="715" w:hanging="10"/>
      <w:jc w:val="both"/>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16</Pages>
  <Words>8544</Words>
  <Characters>48706</Characters>
  <Application>Microsoft Office Word</Application>
  <DocSecurity>0</DocSecurity>
  <Lines>405</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Ethem Çelik</dc:creator>
  <cp:keywords/>
  <cp:lastModifiedBy>suat.yamac</cp:lastModifiedBy>
  <cp:revision>13</cp:revision>
  <cp:lastPrinted>2024-06-25T18:13:00Z</cp:lastPrinted>
  <dcterms:created xsi:type="dcterms:W3CDTF">2024-05-23T09:42:00Z</dcterms:created>
  <dcterms:modified xsi:type="dcterms:W3CDTF">2025-02-18T06:49:00Z</dcterms:modified>
</cp:coreProperties>
</file>